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E7" w:rsidRPr="00846EA5" w:rsidRDefault="002F0DE7" w:rsidP="00B35C9E">
      <w:pPr>
        <w:pStyle w:val="berschrift1"/>
        <w:shd w:val="clear" w:color="auto" w:fill="BFBFBF"/>
        <w:spacing w:before="0" w:after="60" w:line="240" w:lineRule="auto"/>
        <w:jc w:val="center"/>
        <w:rPr>
          <w:rFonts w:ascii="Calibri" w:hAnsi="Calibri"/>
          <w:szCs w:val="22"/>
        </w:rPr>
      </w:pPr>
      <w:r w:rsidRPr="00846EA5">
        <w:rPr>
          <w:rFonts w:ascii="Calibri" w:hAnsi="Calibri"/>
          <w:szCs w:val="22"/>
        </w:rPr>
        <w:t>Umsetzungsbeispiel</w:t>
      </w:r>
    </w:p>
    <w:p w:rsidR="002F0DE7" w:rsidRPr="00846EA5" w:rsidRDefault="002F0DE7" w:rsidP="00965233">
      <w:pPr>
        <w:spacing w:line="240" w:lineRule="auto"/>
        <w:rPr>
          <w:rFonts w:ascii="Calibri" w:hAnsi="Calibri"/>
        </w:rPr>
      </w:pPr>
    </w:p>
    <w:p w:rsidR="002F0DE7" w:rsidRPr="00846EA5" w:rsidRDefault="002F0DE7" w:rsidP="00965233">
      <w:pPr>
        <w:spacing w:line="240" w:lineRule="auto"/>
        <w:rPr>
          <w:rFonts w:ascii="Calibri" w:hAnsi="Calibri"/>
        </w:rPr>
      </w:pPr>
    </w:p>
    <w:p w:rsidR="00C7638A" w:rsidRPr="00846EA5" w:rsidRDefault="00C7638A" w:rsidP="003C6A0D">
      <w:pPr>
        <w:spacing w:line="276" w:lineRule="auto"/>
        <w:rPr>
          <w:rFonts w:ascii="Calibri" w:hAnsi="Calibri"/>
          <w:b/>
        </w:rPr>
      </w:pPr>
      <w:r w:rsidRPr="00846EA5">
        <w:rPr>
          <w:rFonts w:ascii="Calibri" w:hAnsi="Calibri"/>
          <w:b/>
        </w:rPr>
        <w:t>Vorbemerkung</w:t>
      </w:r>
    </w:p>
    <w:p w:rsidR="00B72CF3" w:rsidRPr="00846EA5" w:rsidRDefault="00C04ECE" w:rsidP="003C6A0D">
      <w:pPr>
        <w:spacing w:line="276" w:lineRule="auto"/>
        <w:rPr>
          <w:rFonts w:ascii="Calibri" w:hAnsi="Calibri"/>
        </w:rPr>
      </w:pPr>
      <w:r w:rsidRPr="00846EA5">
        <w:rPr>
          <w:rFonts w:ascii="Calibri" w:hAnsi="Calibri"/>
        </w:rPr>
        <w:t>Ausgehend vom Spiel 3:3 mit festem Zuspieler, welches aus den Klassen 9 und 10 bekannt ist, wird über das Spiel 3:3 mit 2 Netzspielern die Qua</w:t>
      </w:r>
      <w:r w:rsidR="002629BA" w:rsidRPr="00846EA5">
        <w:rPr>
          <w:rFonts w:ascii="Calibri" w:hAnsi="Calibri"/>
        </w:rPr>
        <w:t>tt</w:t>
      </w:r>
      <w:r w:rsidRPr="00846EA5">
        <w:rPr>
          <w:rFonts w:ascii="Calibri" w:hAnsi="Calibri"/>
        </w:rPr>
        <w:t>ro</w:t>
      </w:r>
      <w:r w:rsidR="008A50F5" w:rsidRPr="00846EA5">
        <w:rPr>
          <w:rFonts w:ascii="Calibri" w:hAnsi="Calibri"/>
        </w:rPr>
        <w:t>-T</w:t>
      </w:r>
      <w:r w:rsidRPr="00846EA5">
        <w:rPr>
          <w:rFonts w:ascii="Calibri" w:hAnsi="Calibri"/>
        </w:rPr>
        <w:t>aktik im Spiel 4:4 eingeführt.</w:t>
      </w:r>
      <w:r w:rsidR="00B72CF3" w:rsidRPr="00846EA5">
        <w:rPr>
          <w:rFonts w:ascii="Calibri" w:hAnsi="Calibri"/>
        </w:rPr>
        <w:t xml:space="preserve"> </w:t>
      </w:r>
      <w:r w:rsidR="00513051" w:rsidRPr="00846EA5">
        <w:rPr>
          <w:rFonts w:ascii="Calibri" w:hAnsi="Calibri"/>
        </w:rPr>
        <w:t>Die Taktik bezieht sich auf die Block-Feldverteidigung-Situation und nicht auf die Aufstellung bei der Annahme von ge</w:t>
      </w:r>
      <w:r w:rsidR="00513051" w:rsidRPr="00846EA5">
        <w:rPr>
          <w:rFonts w:ascii="Calibri" w:hAnsi="Calibri"/>
        </w:rPr>
        <w:t>g</w:t>
      </w:r>
      <w:r w:rsidR="00513051" w:rsidRPr="00846EA5">
        <w:rPr>
          <w:rFonts w:ascii="Calibri" w:hAnsi="Calibri"/>
        </w:rPr>
        <w:t xml:space="preserve">nerischen Aufschlägen. </w:t>
      </w:r>
      <w:r w:rsidR="006567AD" w:rsidRPr="00846EA5">
        <w:rPr>
          <w:rFonts w:ascii="Calibri" w:hAnsi="Calibri"/>
        </w:rPr>
        <w:t>Die</w:t>
      </w:r>
      <w:r w:rsidR="00B72CF3" w:rsidRPr="00846EA5">
        <w:rPr>
          <w:rFonts w:ascii="Calibri" w:hAnsi="Calibri"/>
        </w:rPr>
        <w:t xml:space="preserve"> Grundtechniken </w:t>
      </w:r>
      <w:r w:rsidR="006567AD" w:rsidRPr="00846EA5">
        <w:rPr>
          <w:rFonts w:ascii="Calibri" w:hAnsi="Calibri"/>
        </w:rPr>
        <w:t>sind vorhanden</w:t>
      </w:r>
      <w:r w:rsidR="00B72CF3" w:rsidRPr="00846EA5">
        <w:rPr>
          <w:rFonts w:ascii="Calibri" w:hAnsi="Calibri"/>
        </w:rPr>
        <w:t xml:space="preserve"> und werden im Rahmen der </w:t>
      </w:r>
      <w:r w:rsidR="006567AD" w:rsidRPr="00846EA5">
        <w:rPr>
          <w:rFonts w:ascii="Calibri" w:hAnsi="Calibri"/>
        </w:rPr>
        <w:t>Unterricht</w:t>
      </w:r>
      <w:r w:rsidR="006567AD" w:rsidRPr="00846EA5">
        <w:rPr>
          <w:rFonts w:ascii="Calibri" w:hAnsi="Calibri"/>
        </w:rPr>
        <w:t>s</w:t>
      </w:r>
      <w:r w:rsidR="006567AD" w:rsidRPr="00846EA5">
        <w:rPr>
          <w:rFonts w:ascii="Calibri" w:hAnsi="Calibri"/>
        </w:rPr>
        <w:t>einheit</w:t>
      </w:r>
      <w:r w:rsidR="00B72CF3" w:rsidRPr="00846EA5">
        <w:rPr>
          <w:rFonts w:ascii="Calibri" w:hAnsi="Calibri"/>
        </w:rPr>
        <w:t xml:space="preserve"> wiederholt und gefestigt. </w:t>
      </w:r>
      <w:r w:rsidRPr="00846EA5">
        <w:rPr>
          <w:rFonts w:ascii="Calibri" w:hAnsi="Calibri"/>
        </w:rPr>
        <w:t>Die Einheit ist sowohl für das Pflichtfach wie auch für das K</w:t>
      </w:r>
      <w:r w:rsidR="00EA2DE4" w:rsidRPr="00846EA5">
        <w:rPr>
          <w:rFonts w:ascii="Calibri" w:hAnsi="Calibri"/>
        </w:rPr>
        <w:t>ernfach</w:t>
      </w:r>
      <w:r w:rsidRPr="00846EA5">
        <w:rPr>
          <w:rFonts w:ascii="Calibri" w:hAnsi="Calibri"/>
        </w:rPr>
        <w:t xml:space="preserve"> geeignet. Je</w:t>
      </w:r>
      <w:r w:rsidR="00802275" w:rsidRPr="00846EA5">
        <w:rPr>
          <w:rFonts w:ascii="Calibri" w:hAnsi="Calibri"/>
        </w:rPr>
        <w:t xml:space="preserve"> nach Leistungsstand der Gruppe</w:t>
      </w:r>
      <w:r w:rsidRPr="00846EA5">
        <w:rPr>
          <w:rFonts w:ascii="Calibri" w:hAnsi="Calibri"/>
        </w:rPr>
        <w:t xml:space="preserve"> ist evtl. mehr Übungszeit notwendig.</w:t>
      </w:r>
    </w:p>
    <w:p w:rsidR="002F0DE7" w:rsidRPr="00846EA5" w:rsidRDefault="002F0DE7" w:rsidP="003C6A0D">
      <w:pPr>
        <w:spacing w:line="276" w:lineRule="auto"/>
        <w:rPr>
          <w:rFonts w:ascii="Calibri" w:hAnsi="Calibri"/>
          <w:b/>
          <w:bCs/>
        </w:rPr>
      </w:pPr>
    </w:p>
    <w:p w:rsidR="002F0DE7" w:rsidRPr="00846EA5" w:rsidRDefault="002F0DE7" w:rsidP="003C6A0D">
      <w:pPr>
        <w:spacing w:line="276" w:lineRule="auto"/>
        <w:rPr>
          <w:rFonts w:ascii="Calibri" w:hAnsi="Calibri"/>
        </w:rPr>
      </w:pPr>
      <w:r w:rsidRPr="00846EA5">
        <w:rPr>
          <w:rFonts w:ascii="Calibri" w:hAnsi="Calibri"/>
          <w:b/>
          <w:bCs/>
        </w:rPr>
        <w:t xml:space="preserve">Bildungsstandards </w:t>
      </w:r>
      <w:r w:rsidR="00B72CF3" w:rsidRPr="00846EA5">
        <w:rPr>
          <w:rFonts w:ascii="Calibri" w:hAnsi="Calibri"/>
          <w:b/>
          <w:bCs/>
        </w:rPr>
        <w:t>Kursstufe</w:t>
      </w:r>
    </w:p>
    <w:p w:rsidR="002F0DE7" w:rsidRPr="00846EA5" w:rsidRDefault="002F0DE7" w:rsidP="003C6A0D">
      <w:pPr>
        <w:spacing w:line="276" w:lineRule="auto"/>
        <w:rPr>
          <w:rFonts w:ascii="Calibri" w:hAnsi="Calibri"/>
        </w:rPr>
      </w:pPr>
      <w:r w:rsidRPr="00846EA5">
        <w:rPr>
          <w:rFonts w:ascii="Calibri" w:hAnsi="Calibri"/>
        </w:rPr>
        <w:t>Die Schülerinnen und Schüler können</w:t>
      </w:r>
    </w:p>
    <w:p w:rsidR="00B72CF3" w:rsidRPr="00846EA5" w:rsidRDefault="00B72CF3" w:rsidP="003C6A0D">
      <w:pPr>
        <w:pStyle w:val="Listenabsatz"/>
        <w:numPr>
          <w:ilvl w:val="0"/>
          <w:numId w:val="27"/>
        </w:numPr>
        <w:spacing w:line="276" w:lineRule="auto"/>
        <w:ind w:left="357" w:hanging="357"/>
        <w:rPr>
          <w:rFonts w:ascii="Calibri" w:hAnsi="Calibri"/>
        </w:rPr>
      </w:pPr>
      <w:r w:rsidRPr="00846EA5">
        <w:rPr>
          <w:rFonts w:ascii="Calibri" w:hAnsi="Calibri"/>
        </w:rPr>
        <w:t>spielspezifische Fertigkeiten im gemeinsamen Spiel in einer Mannschaftssportart anwenden;</w:t>
      </w:r>
    </w:p>
    <w:p w:rsidR="00B72CF3" w:rsidRPr="00846EA5" w:rsidRDefault="00B72CF3" w:rsidP="003C6A0D">
      <w:pPr>
        <w:pStyle w:val="Listenabsatz"/>
        <w:numPr>
          <w:ilvl w:val="0"/>
          <w:numId w:val="27"/>
        </w:numPr>
        <w:spacing w:line="276" w:lineRule="auto"/>
        <w:ind w:left="357" w:hanging="357"/>
        <w:rPr>
          <w:rFonts w:ascii="Calibri" w:hAnsi="Calibri"/>
        </w:rPr>
      </w:pPr>
      <w:r w:rsidRPr="00846EA5">
        <w:rPr>
          <w:rFonts w:ascii="Calibri" w:hAnsi="Calibri"/>
        </w:rPr>
        <w:t>gruppen- und mannschaftstaktische Strategien im Spiel anwenden;</w:t>
      </w:r>
    </w:p>
    <w:p w:rsidR="00B72CF3" w:rsidRPr="00846EA5" w:rsidRDefault="00B72CF3" w:rsidP="003C6A0D">
      <w:pPr>
        <w:pStyle w:val="Listenabsatz"/>
        <w:numPr>
          <w:ilvl w:val="0"/>
          <w:numId w:val="27"/>
        </w:numPr>
        <w:spacing w:line="276" w:lineRule="auto"/>
        <w:ind w:left="357" w:hanging="357"/>
        <w:rPr>
          <w:rFonts w:ascii="Calibri" w:hAnsi="Calibri"/>
        </w:rPr>
      </w:pPr>
      <w:r w:rsidRPr="00846EA5">
        <w:rPr>
          <w:rFonts w:ascii="Calibri" w:hAnsi="Calibri"/>
        </w:rPr>
        <w:t>Spiele entwickeln, organisieren und leiten.</w:t>
      </w:r>
    </w:p>
    <w:p w:rsidR="002F0DE7" w:rsidRPr="00846EA5" w:rsidRDefault="002F0DE7" w:rsidP="003C6A0D">
      <w:pPr>
        <w:spacing w:line="276" w:lineRule="auto"/>
        <w:rPr>
          <w:rFonts w:ascii="Calibri" w:hAnsi="Calibri"/>
        </w:rPr>
      </w:pPr>
    </w:p>
    <w:p w:rsidR="009A2E9B" w:rsidRPr="00846EA5" w:rsidRDefault="009A2E9B" w:rsidP="003C6A0D">
      <w:pPr>
        <w:spacing w:line="276" w:lineRule="auto"/>
        <w:rPr>
          <w:rFonts w:ascii="Calibri" w:hAnsi="Calibri"/>
        </w:rPr>
      </w:pPr>
    </w:p>
    <w:p w:rsidR="002F0DE7" w:rsidRPr="00846EA5" w:rsidRDefault="002F0DE7" w:rsidP="003C6A0D">
      <w:pPr>
        <w:spacing w:line="276" w:lineRule="auto"/>
        <w:rPr>
          <w:rFonts w:ascii="Calibri" w:hAnsi="Calibri"/>
          <w:b/>
          <w:bCs/>
        </w:rPr>
      </w:pPr>
      <w:r w:rsidRPr="00846EA5">
        <w:rPr>
          <w:rFonts w:ascii="Calibri" w:hAnsi="Calibri"/>
          <w:b/>
          <w:bCs/>
        </w:rPr>
        <w:t>Kompetenzerwartung</w:t>
      </w:r>
    </w:p>
    <w:p w:rsidR="00B72CF3" w:rsidRPr="00846EA5" w:rsidRDefault="00B72CF3" w:rsidP="003C6A0D">
      <w:pPr>
        <w:spacing w:line="276" w:lineRule="auto"/>
        <w:rPr>
          <w:rFonts w:ascii="Calibri" w:eastAsia="MS Gothic" w:hAnsi="Calibri" w:cs="MS Gothic"/>
        </w:rPr>
      </w:pPr>
      <w:r w:rsidRPr="00846EA5">
        <w:rPr>
          <w:rFonts w:ascii="Calibri" w:hAnsi="Calibri"/>
        </w:rPr>
        <w:t>Die Schülerinnen und Schüler verbessern ihr</w:t>
      </w:r>
      <w:r w:rsidR="00071FB2" w:rsidRPr="00846EA5">
        <w:rPr>
          <w:rFonts w:ascii="Calibri" w:hAnsi="Calibri"/>
        </w:rPr>
        <w:t>e</w:t>
      </w:r>
      <w:r w:rsidRPr="00846EA5">
        <w:rPr>
          <w:rFonts w:ascii="Calibri" w:hAnsi="Calibri"/>
        </w:rPr>
        <w:t xml:space="preserve"> Fertigkeiten im Angriff und in der Abwehr. Sie erke</w:t>
      </w:r>
      <w:r w:rsidRPr="00846EA5">
        <w:rPr>
          <w:rFonts w:ascii="Calibri" w:hAnsi="Calibri"/>
        </w:rPr>
        <w:t>n</w:t>
      </w:r>
      <w:r w:rsidRPr="00846EA5">
        <w:rPr>
          <w:rFonts w:ascii="Calibri" w:hAnsi="Calibri"/>
        </w:rPr>
        <w:t>nen, dass ein variables Angriffsspiel ein entsprechend darauf reagierendes Abwehrverhalten erfo</w:t>
      </w:r>
      <w:r w:rsidRPr="00846EA5">
        <w:rPr>
          <w:rFonts w:ascii="Calibri" w:hAnsi="Calibri"/>
        </w:rPr>
        <w:t>r</w:t>
      </w:r>
      <w:r w:rsidRPr="00846EA5">
        <w:rPr>
          <w:rFonts w:ascii="Calibri" w:hAnsi="Calibri"/>
        </w:rPr>
        <w:t>dert</w:t>
      </w:r>
      <w:r w:rsidR="00071FB2" w:rsidRPr="00846EA5">
        <w:rPr>
          <w:rFonts w:ascii="Calibri" w:hAnsi="Calibri"/>
        </w:rPr>
        <w:t xml:space="preserve"> und</w:t>
      </w:r>
      <w:r w:rsidRPr="00846EA5">
        <w:rPr>
          <w:rFonts w:ascii="Calibri" w:hAnsi="Calibri"/>
        </w:rPr>
        <w:t xml:space="preserve"> somit </w:t>
      </w:r>
      <w:proofErr w:type="spellStart"/>
      <w:r w:rsidRPr="00846EA5">
        <w:rPr>
          <w:rFonts w:ascii="Calibri" w:hAnsi="Calibri"/>
        </w:rPr>
        <w:t>gruppen</w:t>
      </w:r>
      <w:proofErr w:type="spellEnd"/>
      <w:r w:rsidRPr="00846EA5">
        <w:rPr>
          <w:rFonts w:ascii="Calibri" w:hAnsi="Calibri"/>
        </w:rPr>
        <w:t xml:space="preserve">- </w:t>
      </w:r>
      <w:r w:rsidR="00071FB2" w:rsidRPr="00846EA5">
        <w:rPr>
          <w:rFonts w:ascii="Calibri" w:hAnsi="Calibri"/>
        </w:rPr>
        <w:t>bzw.</w:t>
      </w:r>
      <w:r w:rsidRPr="00846EA5">
        <w:rPr>
          <w:rFonts w:ascii="Calibri" w:hAnsi="Calibri"/>
        </w:rPr>
        <w:t xml:space="preserve"> mannschaftstaktische Strategien nötig werden.</w:t>
      </w:r>
      <w:r w:rsidRPr="00846EA5">
        <w:rPr>
          <w:rFonts w:ascii="MS Gothic" w:eastAsia="MS Gothic" w:hAnsi="MS Gothic" w:cs="MS Gothic" w:hint="eastAsia"/>
        </w:rPr>
        <w:t> </w:t>
      </w:r>
      <w:r w:rsidRPr="00846EA5">
        <w:rPr>
          <w:rFonts w:ascii="Calibri" w:hAnsi="Calibri"/>
        </w:rPr>
        <w:t>Über die Aufgabe</w:t>
      </w:r>
      <w:r w:rsidRPr="00846EA5">
        <w:rPr>
          <w:rFonts w:ascii="Calibri" w:hAnsi="Calibri"/>
        </w:rPr>
        <w:t>n</w:t>
      </w:r>
      <w:r w:rsidRPr="00846EA5">
        <w:rPr>
          <w:rFonts w:ascii="Calibri" w:hAnsi="Calibri"/>
        </w:rPr>
        <w:t>stellung entwickeln die Schülerinnen und Schüler ihre Methodenkompetenz, indem sie lernen, I</w:t>
      </w:r>
      <w:r w:rsidRPr="00846EA5">
        <w:rPr>
          <w:rFonts w:ascii="Calibri" w:hAnsi="Calibri"/>
        </w:rPr>
        <w:t>n</w:t>
      </w:r>
      <w:r w:rsidRPr="00846EA5">
        <w:rPr>
          <w:rFonts w:ascii="Calibri" w:hAnsi="Calibri"/>
        </w:rPr>
        <w:t xml:space="preserve">formationen zu verstehen und umzusetzen, Bewegungen und Spielhandlungen zu beobachten, zu </w:t>
      </w:r>
      <w:r w:rsidR="009A2E9B" w:rsidRPr="00846EA5">
        <w:rPr>
          <w:rFonts w:ascii="Calibri" w:hAnsi="Calibri"/>
        </w:rPr>
        <w:t>beurteilen</w:t>
      </w:r>
      <w:r w:rsidRPr="00846EA5">
        <w:rPr>
          <w:rFonts w:ascii="Calibri" w:hAnsi="Calibri"/>
        </w:rPr>
        <w:t>, zu reflektieren und sich beim Spielen zu organisieren.</w:t>
      </w:r>
      <w:r w:rsidRPr="00846EA5">
        <w:rPr>
          <w:rFonts w:ascii="MS Gothic" w:eastAsia="MS Gothic" w:hAnsi="MS Gothic" w:cs="MS Gothic" w:hint="eastAsia"/>
        </w:rPr>
        <w:t> </w:t>
      </w:r>
      <w:r w:rsidR="00A004B3" w:rsidRPr="00846EA5">
        <w:rPr>
          <w:rFonts w:ascii="Calibri" w:hAnsi="Calibri"/>
        </w:rPr>
        <w:t>Die Entscheidung für k</w:t>
      </w:r>
      <w:r w:rsidRPr="00846EA5">
        <w:rPr>
          <w:rFonts w:ascii="Calibri" w:hAnsi="Calibri"/>
        </w:rPr>
        <w:t xml:space="preserve">ooperatives Lernen stärkt die Schülerinnen und Schüler in ihren personalen und sozialen Kompetenzen. So wird ihnen zum Beispiel die Gelegenheit gegeben, eigene Lösungswege zu suchen, ihr eigenes sportliches Handeln zu reflektieren und entsprechend zu </w:t>
      </w:r>
      <w:r w:rsidR="0016053F" w:rsidRPr="00846EA5">
        <w:rPr>
          <w:rFonts w:ascii="Calibri" w:hAnsi="Calibri"/>
        </w:rPr>
        <w:t>agieren</w:t>
      </w:r>
      <w:r w:rsidRPr="00846EA5">
        <w:rPr>
          <w:rFonts w:ascii="Calibri" w:hAnsi="Calibri"/>
        </w:rPr>
        <w:t>. Da diese Unterrichtsform und die hier gestellte Aufgabe die Sozialform Gruppenarbeit beinhaltet, kann die Umsetzung nur gelingen, wenn sie in der Lage sind, gemeinsam die Aufgabe zu bearbeiten und auszuführen.</w:t>
      </w:r>
    </w:p>
    <w:p w:rsidR="002F0DE7" w:rsidRPr="00846EA5" w:rsidRDefault="002F0DE7" w:rsidP="00BB61A4">
      <w:pPr>
        <w:spacing w:line="240" w:lineRule="auto"/>
        <w:rPr>
          <w:rFonts w:ascii="Calibri" w:hAnsi="Calibri"/>
          <w:b/>
          <w:bCs/>
        </w:rPr>
      </w:pPr>
    </w:p>
    <w:p w:rsidR="002F0DE7" w:rsidRPr="00846EA5" w:rsidRDefault="002F0DE7" w:rsidP="007741EC">
      <w:pPr>
        <w:spacing w:line="240" w:lineRule="auto"/>
        <w:jc w:val="left"/>
        <w:rPr>
          <w:rFonts w:ascii="Calibri" w:hAnsi="Calibri"/>
          <w:b/>
          <w:bCs/>
        </w:rPr>
      </w:pPr>
      <w:r w:rsidRPr="00846EA5">
        <w:rPr>
          <w:rFonts w:ascii="Calibri" w:hAnsi="Calibri"/>
          <w:b/>
          <w:bCs/>
        </w:rPr>
        <w:br w:type="page"/>
      </w:r>
    </w:p>
    <w:p w:rsidR="002F0DE7" w:rsidRPr="00846EA5" w:rsidRDefault="008A50F5" w:rsidP="00965233">
      <w:pPr>
        <w:spacing w:line="240" w:lineRule="auto"/>
        <w:rPr>
          <w:rFonts w:ascii="Calibri" w:hAnsi="Calibri"/>
          <w:b/>
          <w:bCs/>
        </w:rPr>
      </w:pPr>
      <w:r w:rsidRPr="00846EA5">
        <w:rPr>
          <w:rFonts w:ascii="Calibri" w:hAnsi="Calibri"/>
          <w:b/>
          <w:bCs/>
        </w:rPr>
        <w:lastRenderedPageBreak/>
        <w:t>Planung der Unterrichtseinheit.</w:t>
      </w:r>
    </w:p>
    <w:p w:rsidR="00EA2DE4" w:rsidRPr="00846EA5" w:rsidRDefault="00EA2DE4" w:rsidP="00965233">
      <w:pPr>
        <w:spacing w:line="240" w:lineRule="auto"/>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329"/>
      </w:tblGrid>
      <w:tr w:rsidR="00EA2DE4" w:rsidRPr="00846EA5" w:rsidTr="00846EA5">
        <w:tc>
          <w:tcPr>
            <w:tcW w:w="959" w:type="dxa"/>
            <w:shd w:val="clear" w:color="auto" w:fill="auto"/>
          </w:tcPr>
          <w:p w:rsidR="00EA2DE4" w:rsidRPr="00846EA5" w:rsidRDefault="00EA2DE4" w:rsidP="00846EA5">
            <w:pPr>
              <w:spacing w:before="120" w:after="120" w:line="240" w:lineRule="auto"/>
              <w:rPr>
                <w:rFonts w:ascii="Calibri" w:eastAsia="Times New Roman" w:hAnsi="Calibri"/>
              </w:rPr>
            </w:pPr>
            <w:r w:rsidRPr="00846EA5">
              <w:rPr>
                <w:rFonts w:ascii="Calibri" w:eastAsia="Times New Roman" w:hAnsi="Calibri"/>
              </w:rPr>
              <w:t>Woche</w:t>
            </w:r>
          </w:p>
        </w:tc>
        <w:tc>
          <w:tcPr>
            <w:tcW w:w="8329" w:type="dxa"/>
            <w:shd w:val="clear" w:color="auto" w:fill="auto"/>
          </w:tcPr>
          <w:p w:rsidR="00EA2DE4" w:rsidRPr="00846EA5" w:rsidRDefault="00EA2DE4" w:rsidP="00846EA5">
            <w:pPr>
              <w:spacing w:before="120" w:after="120" w:line="240" w:lineRule="auto"/>
              <w:jc w:val="center"/>
              <w:rPr>
                <w:rFonts w:ascii="Calibri" w:eastAsia="Times New Roman" w:hAnsi="Calibri"/>
                <w:b/>
              </w:rPr>
            </w:pPr>
            <w:r w:rsidRPr="00846EA5">
              <w:rPr>
                <w:rFonts w:ascii="Calibri" w:eastAsia="Times New Roman" w:hAnsi="Calibri"/>
                <w:b/>
              </w:rPr>
              <w:t>Inhalte: Basisarbeit sowie Schwerpunkt auf</w:t>
            </w:r>
          </w:p>
        </w:tc>
      </w:tr>
      <w:tr w:rsidR="00EA2DE4" w:rsidRPr="00846EA5" w:rsidTr="00846EA5">
        <w:tc>
          <w:tcPr>
            <w:tcW w:w="959" w:type="dxa"/>
            <w:shd w:val="clear" w:color="auto" w:fill="auto"/>
          </w:tcPr>
          <w:p w:rsidR="00EA2DE4" w:rsidRPr="00846EA5" w:rsidRDefault="00EA2DE4" w:rsidP="00FA22EA">
            <w:pPr>
              <w:rPr>
                <w:rFonts w:ascii="Calibri" w:eastAsia="Times New Roman" w:hAnsi="Calibri"/>
              </w:rPr>
            </w:pPr>
            <w:r w:rsidRPr="00846EA5">
              <w:rPr>
                <w:rFonts w:ascii="Calibri" w:eastAsia="Times New Roman" w:hAnsi="Calibri"/>
              </w:rPr>
              <w:t>1</w:t>
            </w:r>
          </w:p>
        </w:tc>
        <w:tc>
          <w:tcPr>
            <w:tcW w:w="8329" w:type="dxa"/>
            <w:shd w:val="clear" w:color="auto" w:fill="auto"/>
          </w:tcPr>
          <w:p w:rsidR="00EA2DE4" w:rsidRPr="00846EA5" w:rsidRDefault="00393919" w:rsidP="00846EA5">
            <w:pPr>
              <w:spacing w:before="120" w:after="120" w:line="240" w:lineRule="auto"/>
              <w:jc w:val="left"/>
              <w:rPr>
                <w:rFonts w:ascii="Calibri" w:eastAsia="Times New Roman" w:hAnsi="Calibri"/>
              </w:rPr>
            </w:pPr>
            <w:proofErr w:type="spellStart"/>
            <w:r w:rsidRPr="00846EA5">
              <w:rPr>
                <w:rFonts w:ascii="Calibri" w:eastAsia="Times New Roman" w:hAnsi="Calibri"/>
              </w:rPr>
              <w:t>Wdh</w:t>
            </w:r>
            <w:proofErr w:type="spellEnd"/>
            <w:r w:rsidRPr="00846EA5">
              <w:rPr>
                <w:rFonts w:ascii="Calibri" w:eastAsia="Times New Roman" w:hAnsi="Calibri"/>
              </w:rPr>
              <w:t>.</w:t>
            </w:r>
            <w:r w:rsidR="00EA2DE4" w:rsidRPr="00846EA5">
              <w:rPr>
                <w:rFonts w:ascii="Calibri" w:eastAsia="Times New Roman" w:hAnsi="Calibri"/>
              </w:rPr>
              <w:t xml:space="preserve"> Grundtechniken, Sprungpritschen als Angriffsaktion, Spiel 2 mit 2; 2</w:t>
            </w:r>
            <w:r w:rsidR="00842C9F" w:rsidRPr="00846EA5">
              <w:rPr>
                <w:rFonts w:ascii="Calibri" w:eastAsia="Times New Roman" w:hAnsi="Calibri"/>
              </w:rPr>
              <w:t xml:space="preserve"> gegen </w:t>
            </w:r>
            <w:r w:rsidR="00EA2DE4" w:rsidRPr="00846EA5">
              <w:rPr>
                <w:rFonts w:ascii="Calibri" w:eastAsia="Times New Roman" w:hAnsi="Calibri"/>
              </w:rPr>
              <w:t xml:space="preserve">2, </w:t>
            </w:r>
          </w:p>
        </w:tc>
      </w:tr>
      <w:tr w:rsidR="00EA2DE4" w:rsidRPr="00846EA5" w:rsidTr="00846EA5">
        <w:tc>
          <w:tcPr>
            <w:tcW w:w="959" w:type="dxa"/>
            <w:tcBorders>
              <w:bottom w:val="single" w:sz="4" w:space="0" w:color="auto"/>
            </w:tcBorders>
            <w:shd w:val="clear" w:color="auto" w:fill="auto"/>
          </w:tcPr>
          <w:p w:rsidR="00EA2DE4" w:rsidRPr="00846EA5" w:rsidRDefault="00EA2DE4" w:rsidP="00FA22EA">
            <w:pPr>
              <w:rPr>
                <w:rFonts w:ascii="Calibri" w:eastAsia="Times New Roman" w:hAnsi="Calibri"/>
              </w:rPr>
            </w:pPr>
            <w:r w:rsidRPr="00846EA5">
              <w:rPr>
                <w:rFonts w:ascii="Calibri" w:eastAsia="Times New Roman" w:hAnsi="Calibri"/>
              </w:rPr>
              <w:t>2</w:t>
            </w:r>
          </w:p>
        </w:tc>
        <w:tc>
          <w:tcPr>
            <w:tcW w:w="8329" w:type="dxa"/>
            <w:tcBorders>
              <w:bottom w:val="single" w:sz="4" w:space="0" w:color="auto"/>
            </w:tcBorders>
            <w:shd w:val="clear" w:color="auto" w:fill="auto"/>
          </w:tcPr>
          <w:p w:rsidR="00EA2DE4" w:rsidRPr="00846EA5" w:rsidRDefault="00EA2DE4" w:rsidP="00846EA5">
            <w:pPr>
              <w:spacing w:before="120" w:after="120" w:line="240" w:lineRule="auto"/>
              <w:jc w:val="left"/>
              <w:rPr>
                <w:rFonts w:ascii="Calibri" w:eastAsia="Times New Roman" w:hAnsi="Calibri"/>
              </w:rPr>
            </w:pPr>
            <w:r w:rsidRPr="00846EA5">
              <w:rPr>
                <w:rFonts w:ascii="Calibri" w:eastAsia="Times New Roman" w:hAnsi="Calibri"/>
              </w:rPr>
              <w:t xml:space="preserve">Unteres Zuspiel; Annahme, Block , Spiel 3:3 </w:t>
            </w:r>
            <w:r w:rsidR="0062012C" w:rsidRPr="00846EA5">
              <w:rPr>
                <w:rFonts w:ascii="Calibri" w:eastAsia="Times New Roman" w:hAnsi="Calibri"/>
              </w:rPr>
              <w:t xml:space="preserve">mit festem Zuspieler. </w:t>
            </w:r>
          </w:p>
        </w:tc>
      </w:tr>
      <w:tr w:rsidR="00EA2DE4" w:rsidRPr="00846EA5" w:rsidTr="00846EA5">
        <w:tc>
          <w:tcPr>
            <w:tcW w:w="959" w:type="dxa"/>
            <w:shd w:val="clear" w:color="auto" w:fill="99FFCC"/>
          </w:tcPr>
          <w:p w:rsidR="00EA2DE4" w:rsidRPr="00846EA5" w:rsidRDefault="00EA2DE4" w:rsidP="00EA2DE4">
            <w:pPr>
              <w:rPr>
                <w:rFonts w:ascii="Calibri" w:eastAsia="Times New Roman" w:hAnsi="Calibri"/>
              </w:rPr>
            </w:pPr>
            <w:r w:rsidRPr="00846EA5">
              <w:rPr>
                <w:rFonts w:ascii="Calibri" w:eastAsia="Times New Roman" w:hAnsi="Calibri"/>
              </w:rPr>
              <w:t>3</w:t>
            </w:r>
          </w:p>
        </w:tc>
        <w:tc>
          <w:tcPr>
            <w:tcW w:w="8329" w:type="dxa"/>
            <w:shd w:val="clear" w:color="auto" w:fill="99FFCC"/>
          </w:tcPr>
          <w:p w:rsidR="00EA2DE4" w:rsidRPr="00846EA5" w:rsidRDefault="00842C9F" w:rsidP="00846EA5">
            <w:pPr>
              <w:spacing w:before="120" w:after="120" w:line="240" w:lineRule="auto"/>
              <w:jc w:val="left"/>
              <w:rPr>
                <w:rFonts w:ascii="Calibri" w:eastAsia="Times New Roman" w:hAnsi="Calibri"/>
              </w:rPr>
            </w:pPr>
            <w:r w:rsidRPr="00846EA5">
              <w:rPr>
                <w:rFonts w:ascii="Calibri" w:eastAsia="Times New Roman" w:hAnsi="Calibri"/>
              </w:rPr>
              <w:t xml:space="preserve">Festigung Block, </w:t>
            </w:r>
            <w:r w:rsidR="00EA2DE4" w:rsidRPr="00846EA5">
              <w:rPr>
                <w:rFonts w:ascii="Calibri" w:eastAsia="Times New Roman" w:hAnsi="Calibri"/>
              </w:rPr>
              <w:t xml:space="preserve">Spiel 3:3 mit 2 Netzspielern  </w:t>
            </w:r>
          </w:p>
        </w:tc>
      </w:tr>
      <w:tr w:rsidR="00EA2DE4" w:rsidRPr="00846EA5" w:rsidTr="00846EA5">
        <w:tc>
          <w:tcPr>
            <w:tcW w:w="959" w:type="dxa"/>
            <w:tcBorders>
              <w:bottom w:val="single" w:sz="4" w:space="0" w:color="auto"/>
            </w:tcBorders>
            <w:shd w:val="clear" w:color="auto" w:fill="auto"/>
          </w:tcPr>
          <w:p w:rsidR="00EA2DE4" w:rsidRPr="00846EA5" w:rsidRDefault="00EA2DE4" w:rsidP="00FA22EA">
            <w:pPr>
              <w:rPr>
                <w:rFonts w:ascii="Calibri" w:eastAsia="Times New Roman" w:hAnsi="Calibri"/>
              </w:rPr>
            </w:pPr>
            <w:r w:rsidRPr="00846EA5">
              <w:rPr>
                <w:rFonts w:ascii="Calibri" w:eastAsia="Times New Roman" w:hAnsi="Calibri"/>
              </w:rPr>
              <w:t>4</w:t>
            </w:r>
          </w:p>
        </w:tc>
        <w:tc>
          <w:tcPr>
            <w:tcW w:w="8329" w:type="dxa"/>
            <w:tcBorders>
              <w:bottom w:val="single" w:sz="4" w:space="0" w:color="auto"/>
            </w:tcBorders>
            <w:shd w:val="clear" w:color="auto" w:fill="auto"/>
          </w:tcPr>
          <w:p w:rsidR="00EA2DE4" w:rsidRPr="00846EA5" w:rsidRDefault="00EA2DE4" w:rsidP="00846EA5">
            <w:pPr>
              <w:spacing w:before="120" w:after="120" w:line="240" w:lineRule="auto"/>
              <w:jc w:val="left"/>
              <w:rPr>
                <w:rFonts w:ascii="Calibri" w:eastAsia="Times New Roman" w:hAnsi="Calibri"/>
              </w:rPr>
            </w:pPr>
            <w:proofErr w:type="spellStart"/>
            <w:r w:rsidRPr="00846EA5">
              <w:rPr>
                <w:rFonts w:ascii="Calibri" w:eastAsia="Times New Roman" w:hAnsi="Calibri"/>
              </w:rPr>
              <w:t>Wdh</w:t>
            </w:r>
            <w:proofErr w:type="spellEnd"/>
            <w:r w:rsidRPr="00846EA5">
              <w:rPr>
                <w:rFonts w:ascii="Calibri" w:eastAsia="Times New Roman" w:hAnsi="Calibri"/>
              </w:rPr>
              <w:t xml:space="preserve">. Angriffsschlag, Spiel 3:3 mit 2 Netzspielern.  </w:t>
            </w:r>
          </w:p>
        </w:tc>
      </w:tr>
      <w:tr w:rsidR="00EA2DE4" w:rsidRPr="00846EA5" w:rsidTr="00846EA5">
        <w:tc>
          <w:tcPr>
            <w:tcW w:w="959" w:type="dxa"/>
            <w:shd w:val="clear" w:color="auto" w:fill="99FFCC"/>
          </w:tcPr>
          <w:p w:rsidR="00EA2DE4" w:rsidRPr="00846EA5" w:rsidRDefault="00EA2DE4" w:rsidP="00FA22EA">
            <w:pPr>
              <w:rPr>
                <w:rFonts w:ascii="Calibri" w:eastAsia="Times New Roman" w:hAnsi="Calibri"/>
              </w:rPr>
            </w:pPr>
            <w:r w:rsidRPr="00846EA5">
              <w:rPr>
                <w:rFonts w:ascii="Calibri" w:eastAsia="Times New Roman" w:hAnsi="Calibri"/>
              </w:rPr>
              <w:t>5</w:t>
            </w:r>
          </w:p>
        </w:tc>
        <w:tc>
          <w:tcPr>
            <w:tcW w:w="8329" w:type="dxa"/>
            <w:shd w:val="clear" w:color="auto" w:fill="99FFCC"/>
          </w:tcPr>
          <w:p w:rsidR="00EA2DE4" w:rsidRPr="00846EA5" w:rsidRDefault="00EA2DE4" w:rsidP="00B02326">
            <w:pPr>
              <w:spacing w:before="120" w:after="120" w:line="240" w:lineRule="auto"/>
              <w:jc w:val="left"/>
              <w:rPr>
                <w:rFonts w:ascii="Calibri" w:eastAsia="Times New Roman" w:hAnsi="Calibri"/>
              </w:rPr>
            </w:pPr>
            <w:r w:rsidRPr="00846EA5">
              <w:rPr>
                <w:rFonts w:ascii="Calibri" w:eastAsia="Times New Roman" w:hAnsi="Calibri"/>
              </w:rPr>
              <w:t>Angriffsschlag gege</w:t>
            </w:r>
            <w:r w:rsidR="0062012C" w:rsidRPr="00846EA5">
              <w:rPr>
                <w:rFonts w:ascii="Calibri" w:eastAsia="Times New Roman" w:hAnsi="Calibri"/>
              </w:rPr>
              <w:t>n Block, Einführung Quattro</w:t>
            </w:r>
            <w:r w:rsidR="00B02326">
              <w:rPr>
                <w:rFonts w:ascii="Calibri" w:eastAsia="Times New Roman" w:hAnsi="Calibri"/>
              </w:rPr>
              <w:t>-</w:t>
            </w:r>
            <w:r w:rsidR="0062012C" w:rsidRPr="00846EA5">
              <w:rPr>
                <w:rFonts w:ascii="Calibri" w:eastAsia="Times New Roman" w:hAnsi="Calibri"/>
              </w:rPr>
              <w:t xml:space="preserve">VB </w:t>
            </w:r>
          </w:p>
        </w:tc>
      </w:tr>
      <w:tr w:rsidR="00EA2DE4" w:rsidRPr="00846EA5" w:rsidTr="00846EA5">
        <w:tc>
          <w:tcPr>
            <w:tcW w:w="959" w:type="dxa"/>
            <w:shd w:val="clear" w:color="auto" w:fill="auto"/>
          </w:tcPr>
          <w:p w:rsidR="00EA2DE4" w:rsidRPr="00846EA5" w:rsidRDefault="00EA2DE4" w:rsidP="00FA22EA">
            <w:pPr>
              <w:rPr>
                <w:rFonts w:ascii="Calibri" w:eastAsia="Times New Roman" w:hAnsi="Calibri"/>
              </w:rPr>
            </w:pPr>
            <w:r w:rsidRPr="00846EA5">
              <w:rPr>
                <w:rFonts w:ascii="Calibri" w:eastAsia="Times New Roman" w:hAnsi="Calibri"/>
              </w:rPr>
              <w:t>6</w:t>
            </w:r>
          </w:p>
        </w:tc>
        <w:tc>
          <w:tcPr>
            <w:tcW w:w="8329" w:type="dxa"/>
            <w:shd w:val="clear" w:color="auto" w:fill="auto"/>
          </w:tcPr>
          <w:p w:rsidR="00EA2DE4" w:rsidRPr="00846EA5" w:rsidRDefault="00EA2DE4" w:rsidP="00B02326">
            <w:pPr>
              <w:spacing w:before="120" w:after="120" w:line="240" w:lineRule="auto"/>
              <w:jc w:val="left"/>
              <w:rPr>
                <w:rFonts w:ascii="Calibri" w:eastAsia="Times New Roman" w:hAnsi="Calibri"/>
              </w:rPr>
            </w:pPr>
            <w:r w:rsidRPr="00846EA5">
              <w:rPr>
                <w:rFonts w:ascii="Calibri" w:eastAsia="Times New Roman" w:hAnsi="Calibri"/>
              </w:rPr>
              <w:t>Festigung Quattro</w:t>
            </w:r>
            <w:r w:rsidR="00B02326">
              <w:rPr>
                <w:rFonts w:ascii="Calibri" w:eastAsia="Times New Roman" w:hAnsi="Calibri"/>
              </w:rPr>
              <w:t>-</w:t>
            </w:r>
            <w:r w:rsidRPr="00846EA5">
              <w:rPr>
                <w:rFonts w:ascii="Calibri" w:eastAsia="Times New Roman" w:hAnsi="Calibri"/>
              </w:rPr>
              <w:t>VB</w:t>
            </w:r>
          </w:p>
        </w:tc>
      </w:tr>
      <w:tr w:rsidR="00EA2DE4" w:rsidRPr="00846EA5" w:rsidTr="00846EA5">
        <w:tc>
          <w:tcPr>
            <w:tcW w:w="959" w:type="dxa"/>
            <w:shd w:val="clear" w:color="auto" w:fill="auto"/>
          </w:tcPr>
          <w:p w:rsidR="00EA2DE4" w:rsidRPr="00846EA5" w:rsidRDefault="00EA2DE4" w:rsidP="00FA22EA">
            <w:pPr>
              <w:rPr>
                <w:rFonts w:ascii="Calibri" w:eastAsia="Times New Roman" w:hAnsi="Calibri"/>
              </w:rPr>
            </w:pPr>
            <w:r w:rsidRPr="00846EA5">
              <w:rPr>
                <w:rFonts w:ascii="Calibri" w:eastAsia="Times New Roman" w:hAnsi="Calibri"/>
              </w:rPr>
              <w:t>7</w:t>
            </w:r>
          </w:p>
        </w:tc>
        <w:tc>
          <w:tcPr>
            <w:tcW w:w="8329" w:type="dxa"/>
            <w:shd w:val="clear" w:color="auto" w:fill="auto"/>
          </w:tcPr>
          <w:p w:rsidR="00EA2DE4" w:rsidRPr="00846EA5" w:rsidRDefault="00EA2DE4" w:rsidP="00846EA5">
            <w:pPr>
              <w:spacing w:before="120" w:after="120" w:line="240" w:lineRule="auto"/>
              <w:jc w:val="left"/>
              <w:rPr>
                <w:rFonts w:ascii="Calibri" w:eastAsia="Times New Roman" w:hAnsi="Calibri"/>
              </w:rPr>
            </w:pPr>
            <w:r w:rsidRPr="00846EA5">
              <w:rPr>
                <w:rFonts w:ascii="Calibri" w:eastAsia="Times New Roman" w:hAnsi="Calibri"/>
              </w:rPr>
              <w:t xml:space="preserve">Spiel: Verifizierung Note </w:t>
            </w:r>
          </w:p>
        </w:tc>
      </w:tr>
    </w:tbl>
    <w:p w:rsidR="00EA2DE4" w:rsidRPr="00846EA5" w:rsidRDefault="00EA2DE4" w:rsidP="00965233">
      <w:pPr>
        <w:spacing w:line="240" w:lineRule="auto"/>
        <w:rPr>
          <w:rFonts w:ascii="Calibri" w:hAnsi="Calibri"/>
          <w:b/>
          <w:bCs/>
        </w:rPr>
      </w:pPr>
    </w:p>
    <w:p w:rsidR="009E7591" w:rsidRPr="00846EA5" w:rsidRDefault="009E7591" w:rsidP="00965233">
      <w:pPr>
        <w:spacing w:line="240" w:lineRule="auto"/>
        <w:rPr>
          <w:rFonts w:ascii="Calibri" w:hAnsi="Calibri"/>
          <w:bCs/>
        </w:rPr>
      </w:pPr>
      <w:r w:rsidRPr="00846EA5">
        <w:rPr>
          <w:rFonts w:ascii="Calibri" w:hAnsi="Calibri"/>
          <w:bCs/>
        </w:rPr>
        <w:t>Die 3</w:t>
      </w:r>
      <w:r w:rsidR="0086267D" w:rsidRPr="00846EA5">
        <w:rPr>
          <w:rFonts w:ascii="Calibri" w:hAnsi="Calibri"/>
          <w:bCs/>
        </w:rPr>
        <w:t>.</w:t>
      </w:r>
      <w:r w:rsidRPr="00846EA5">
        <w:rPr>
          <w:rFonts w:ascii="Calibri" w:hAnsi="Calibri"/>
          <w:bCs/>
        </w:rPr>
        <w:t xml:space="preserve"> und die 5. Doppelstunde werden genauer ausgeführt. Die übrigen werden nur kurz beschri</w:t>
      </w:r>
      <w:r w:rsidRPr="00846EA5">
        <w:rPr>
          <w:rFonts w:ascii="Calibri" w:hAnsi="Calibri"/>
          <w:bCs/>
        </w:rPr>
        <w:t>e</w:t>
      </w:r>
      <w:r w:rsidRPr="00846EA5">
        <w:rPr>
          <w:rFonts w:ascii="Calibri" w:hAnsi="Calibri"/>
          <w:bCs/>
        </w:rPr>
        <w:t xml:space="preserve">ben und </w:t>
      </w:r>
      <w:r w:rsidR="00802275" w:rsidRPr="00846EA5">
        <w:rPr>
          <w:rFonts w:ascii="Calibri" w:hAnsi="Calibri"/>
          <w:bCs/>
        </w:rPr>
        <w:t>gegebenenfalls</w:t>
      </w:r>
      <w:r w:rsidRPr="00846EA5">
        <w:rPr>
          <w:rFonts w:ascii="Calibri" w:hAnsi="Calibri"/>
          <w:bCs/>
        </w:rPr>
        <w:t xml:space="preserve"> Material bereitgestellt. </w:t>
      </w:r>
    </w:p>
    <w:p w:rsidR="00B72CF3" w:rsidRPr="00846EA5" w:rsidRDefault="00B72CF3" w:rsidP="00965233">
      <w:pPr>
        <w:spacing w:line="240" w:lineRule="auto"/>
        <w:rPr>
          <w:rFonts w:ascii="Calibri" w:hAnsi="Calibri"/>
        </w:rPr>
      </w:pPr>
    </w:p>
    <w:p w:rsidR="002F0DE7" w:rsidRPr="00846EA5" w:rsidRDefault="0040044E" w:rsidP="00BB61A4">
      <w:pPr>
        <w:spacing w:line="240" w:lineRule="auto"/>
        <w:rPr>
          <w:rFonts w:ascii="Calibri" w:hAnsi="Calibri"/>
        </w:rPr>
      </w:pPr>
      <w:r w:rsidRPr="00846EA5">
        <w:rPr>
          <w:rFonts w:ascii="Calibri" w:hAnsi="Calibri"/>
        </w:rPr>
        <w:t xml:space="preserve">Organisatorisch wird davon ausgegangen, dass ein Hallendrittel mit Längsnetz sowie ausreichend Volleybälle vorhanden sind. </w:t>
      </w:r>
    </w:p>
    <w:p w:rsidR="002F0DE7" w:rsidRPr="00846EA5" w:rsidRDefault="002F0DE7" w:rsidP="00383E9C">
      <w:pPr>
        <w:spacing w:line="240" w:lineRule="auto"/>
        <w:rPr>
          <w:rFonts w:ascii="Calibri" w:hAnsi="Calibri"/>
        </w:rPr>
      </w:pPr>
    </w:p>
    <w:p w:rsidR="0040044E" w:rsidRPr="00846EA5" w:rsidRDefault="0040044E" w:rsidP="00C91168">
      <w:pPr>
        <w:spacing w:line="240" w:lineRule="auto"/>
        <w:jc w:val="left"/>
        <w:rPr>
          <w:rFonts w:ascii="Calibri" w:hAnsi="Calibri"/>
          <w:b/>
          <w:bCs/>
        </w:rPr>
      </w:pPr>
    </w:p>
    <w:p w:rsidR="0040044E" w:rsidRPr="00846EA5" w:rsidRDefault="0040044E" w:rsidP="0040044E">
      <w:pPr>
        <w:pStyle w:val="Listenabsatz"/>
        <w:numPr>
          <w:ilvl w:val="0"/>
          <w:numId w:val="32"/>
        </w:numPr>
        <w:ind w:left="426" w:hanging="426"/>
        <w:jc w:val="left"/>
        <w:rPr>
          <w:rFonts w:ascii="Calibri" w:hAnsi="Calibri"/>
          <w:b/>
          <w:bCs/>
        </w:rPr>
      </w:pPr>
      <w:r w:rsidRPr="00846EA5">
        <w:rPr>
          <w:rFonts w:ascii="Calibri" w:hAnsi="Calibri"/>
          <w:b/>
          <w:bCs/>
        </w:rPr>
        <w:t xml:space="preserve">Doppelstunde: </w:t>
      </w:r>
    </w:p>
    <w:p w:rsidR="0040044E" w:rsidRPr="00846EA5" w:rsidRDefault="0040044E" w:rsidP="0040044E">
      <w:pPr>
        <w:spacing w:line="276" w:lineRule="auto"/>
        <w:jc w:val="left"/>
        <w:rPr>
          <w:rFonts w:ascii="Calibri" w:hAnsi="Calibri"/>
          <w:bCs/>
        </w:rPr>
      </w:pPr>
      <w:r w:rsidRPr="00846EA5">
        <w:rPr>
          <w:rFonts w:ascii="Calibri" w:hAnsi="Calibri"/>
          <w:bCs/>
        </w:rPr>
        <w:t xml:space="preserve">Ziel dieser Doppelstunde ist es, die Grundtechniken zu wiederholen und zu festigen. Durch </w:t>
      </w:r>
      <w:r w:rsidR="00A32D9C" w:rsidRPr="00846EA5">
        <w:rPr>
          <w:rFonts w:ascii="Calibri" w:hAnsi="Calibri"/>
          <w:bCs/>
        </w:rPr>
        <w:t>eine vo</w:t>
      </w:r>
      <w:r w:rsidR="00A32D9C" w:rsidRPr="00846EA5">
        <w:rPr>
          <w:rFonts w:ascii="Calibri" w:hAnsi="Calibri"/>
          <w:bCs/>
        </w:rPr>
        <w:t>r</w:t>
      </w:r>
      <w:r w:rsidR="00A32D9C" w:rsidRPr="00846EA5">
        <w:rPr>
          <w:rFonts w:ascii="Calibri" w:hAnsi="Calibri"/>
          <w:bCs/>
        </w:rPr>
        <w:t xml:space="preserve">bereitende Hausaufgabe und </w:t>
      </w:r>
      <w:r w:rsidRPr="00846EA5">
        <w:rPr>
          <w:rFonts w:ascii="Calibri" w:hAnsi="Calibri"/>
          <w:bCs/>
        </w:rPr>
        <w:t>den Einsatz von Arbeitskarten (siehe Material), wird zudem die Sel</w:t>
      </w:r>
      <w:r w:rsidRPr="00846EA5">
        <w:rPr>
          <w:rFonts w:ascii="Calibri" w:hAnsi="Calibri"/>
          <w:bCs/>
        </w:rPr>
        <w:t>b</w:t>
      </w:r>
      <w:r w:rsidRPr="00846EA5">
        <w:rPr>
          <w:rFonts w:ascii="Calibri" w:hAnsi="Calibri"/>
          <w:bCs/>
        </w:rPr>
        <w:t>ständigkeit der Schüler gefördert. Durch den Einsatz des Sprungpritschens als Angriffsaktion wird der Spielfluss verbessert, wobei hier natürlich eine Möglichkeit der Differenzierung gegeben ist.</w:t>
      </w:r>
    </w:p>
    <w:p w:rsidR="0040044E" w:rsidRPr="00846EA5" w:rsidRDefault="0040044E" w:rsidP="0040044E">
      <w:pPr>
        <w:spacing w:line="276" w:lineRule="auto"/>
        <w:jc w:val="left"/>
        <w:rPr>
          <w:rFonts w:ascii="Calibri" w:hAnsi="Calibri"/>
          <w:bCs/>
        </w:rPr>
      </w:pPr>
    </w:p>
    <w:p w:rsidR="0040044E" w:rsidRPr="00846EA5" w:rsidRDefault="008656C5" w:rsidP="008656C5">
      <w:pPr>
        <w:jc w:val="left"/>
        <w:rPr>
          <w:rFonts w:ascii="Calibri" w:hAnsi="Calibri"/>
          <w:b/>
          <w:bCs/>
        </w:rPr>
      </w:pPr>
      <w:r w:rsidRPr="00846EA5">
        <w:rPr>
          <w:rFonts w:ascii="Calibri" w:hAnsi="Calibri"/>
          <w:b/>
          <w:bCs/>
        </w:rPr>
        <w:t>Möglicher Stundenablauf</w:t>
      </w:r>
    </w:p>
    <w:p w:rsidR="008656C5" w:rsidRPr="00846EA5" w:rsidRDefault="008656C5" w:rsidP="008656C5">
      <w:pPr>
        <w:spacing w:line="276" w:lineRule="auto"/>
        <w:jc w:val="left"/>
        <w:rPr>
          <w:rFonts w:ascii="Calibri" w:hAnsi="Calibri"/>
          <w:bCs/>
        </w:rPr>
      </w:pPr>
      <w:r w:rsidRPr="00846EA5">
        <w:rPr>
          <w:rFonts w:ascii="Calibri" w:hAnsi="Calibri"/>
          <w:bCs/>
        </w:rPr>
        <w:t>Vorbereitende Hausaufgabe: Die Schüler sollen sich nochmals über die Grundtechniken (Schülerbi</w:t>
      </w:r>
      <w:r w:rsidRPr="00846EA5">
        <w:rPr>
          <w:rFonts w:ascii="Calibri" w:hAnsi="Calibri"/>
          <w:bCs/>
        </w:rPr>
        <w:t>b</w:t>
      </w:r>
      <w:r w:rsidRPr="00846EA5">
        <w:rPr>
          <w:rFonts w:ascii="Calibri" w:hAnsi="Calibri"/>
          <w:bCs/>
        </w:rPr>
        <w:t xml:space="preserve">liothek, Internet) informieren und in Dreiergruppen eine Übungsform zum Pritschen oder Baggern vorbereiten und dem Lehrer schriftlich abgeben. </w:t>
      </w:r>
    </w:p>
    <w:p w:rsidR="008656C5" w:rsidRPr="00846EA5" w:rsidRDefault="008656C5" w:rsidP="008656C5">
      <w:pPr>
        <w:pStyle w:val="Listenabsatz"/>
        <w:numPr>
          <w:ilvl w:val="0"/>
          <w:numId w:val="33"/>
        </w:numPr>
        <w:spacing w:line="276" w:lineRule="auto"/>
        <w:ind w:left="284" w:hanging="284"/>
        <w:jc w:val="left"/>
        <w:rPr>
          <w:rFonts w:ascii="Calibri" w:hAnsi="Calibri"/>
          <w:bCs/>
        </w:rPr>
      </w:pPr>
      <w:r w:rsidRPr="00846EA5">
        <w:rPr>
          <w:rFonts w:ascii="Calibri" w:hAnsi="Calibri"/>
          <w:bCs/>
        </w:rPr>
        <w:t>Nach einem allgemeinen Aufwärmen stellen die Gruppen jeweils ihre Übungsform vor.</w:t>
      </w:r>
    </w:p>
    <w:p w:rsidR="008656C5" w:rsidRPr="00846EA5" w:rsidRDefault="008656C5" w:rsidP="008656C5">
      <w:pPr>
        <w:pStyle w:val="Listenabsatz"/>
        <w:numPr>
          <w:ilvl w:val="0"/>
          <w:numId w:val="33"/>
        </w:numPr>
        <w:spacing w:line="276" w:lineRule="auto"/>
        <w:ind w:left="284" w:hanging="284"/>
        <w:jc w:val="left"/>
        <w:rPr>
          <w:rFonts w:ascii="Calibri" w:hAnsi="Calibri"/>
          <w:bCs/>
        </w:rPr>
      </w:pPr>
      <w:r w:rsidRPr="00846EA5">
        <w:rPr>
          <w:rFonts w:ascii="Calibri" w:hAnsi="Calibri"/>
          <w:bCs/>
        </w:rPr>
        <w:t>In den Dreiergruppen üben die Schüler mit den Arbeitskarten ergänzt durch die Übungen der Schüler die Grundtechniken.</w:t>
      </w:r>
    </w:p>
    <w:p w:rsidR="00A32D9C" w:rsidRPr="00846EA5" w:rsidRDefault="00A32D9C" w:rsidP="008656C5">
      <w:pPr>
        <w:pStyle w:val="Listenabsatz"/>
        <w:numPr>
          <w:ilvl w:val="0"/>
          <w:numId w:val="33"/>
        </w:numPr>
        <w:spacing w:line="276" w:lineRule="auto"/>
        <w:ind w:left="284" w:hanging="284"/>
        <w:jc w:val="left"/>
        <w:rPr>
          <w:rFonts w:ascii="Calibri" w:hAnsi="Calibri"/>
          <w:bCs/>
        </w:rPr>
      </w:pPr>
      <w:r w:rsidRPr="00846EA5">
        <w:rPr>
          <w:rFonts w:ascii="Calibri" w:hAnsi="Calibri"/>
          <w:bCs/>
        </w:rPr>
        <w:t>Je nach Leistungsstand Wiederholen oder Einführen des Sp</w:t>
      </w:r>
      <w:r w:rsidR="0043751E" w:rsidRPr="00846EA5">
        <w:rPr>
          <w:rFonts w:ascii="Calibri" w:hAnsi="Calibri"/>
          <w:bCs/>
        </w:rPr>
        <w:t>r</w:t>
      </w:r>
      <w:r w:rsidRPr="00846EA5">
        <w:rPr>
          <w:rFonts w:ascii="Calibri" w:hAnsi="Calibri"/>
          <w:bCs/>
        </w:rPr>
        <w:t xml:space="preserve">ungpritschens als Angriffsaktion. </w:t>
      </w:r>
    </w:p>
    <w:p w:rsidR="00A32D9C" w:rsidRPr="00846EA5" w:rsidRDefault="00A32D9C" w:rsidP="008656C5">
      <w:pPr>
        <w:pStyle w:val="Listenabsatz"/>
        <w:numPr>
          <w:ilvl w:val="0"/>
          <w:numId w:val="33"/>
        </w:numPr>
        <w:spacing w:line="276" w:lineRule="auto"/>
        <w:ind w:left="284" w:hanging="284"/>
        <w:jc w:val="left"/>
        <w:rPr>
          <w:rFonts w:ascii="Calibri" w:hAnsi="Calibri"/>
          <w:bCs/>
        </w:rPr>
      </w:pPr>
      <w:r w:rsidRPr="00846EA5">
        <w:rPr>
          <w:rFonts w:ascii="Calibri" w:hAnsi="Calibri"/>
          <w:bCs/>
        </w:rPr>
        <w:t xml:space="preserve">Spiel 2 mit 2 und /oder 2 gegen 2 als Abschluss. </w:t>
      </w:r>
    </w:p>
    <w:p w:rsidR="008656C5" w:rsidRPr="00846EA5" w:rsidRDefault="008656C5" w:rsidP="00C91168">
      <w:pPr>
        <w:spacing w:line="240" w:lineRule="auto"/>
        <w:jc w:val="left"/>
        <w:rPr>
          <w:rFonts w:ascii="Calibri" w:hAnsi="Calibri"/>
          <w:b/>
          <w:bCs/>
        </w:rPr>
      </w:pPr>
    </w:p>
    <w:p w:rsidR="002F0DE7" w:rsidRPr="00846EA5" w:rsidRDefault="002F0DE7" w:rsidP="00C91168">
      <w:pPr>
        <w:spacing w:line="240" w:lineRule="auto"/>
        <w:jc w:val="left"/>
        <w:rPr>
          <w:rFonts w:ascii="Calibri" w:hAnsi="Calibri"/>
          <w:b/>
          <w:bCs/>
        </w:rPr>
      </w:pPr>
      <w:r w:rsidRPr="00846EA5">
        <w:rPr>
          <w:rFonts w:ascii="Calibri" w:hAnsi="Calibri"/>
          <w:b/>
          <w:bCs/>
        </w:rPr>
        <w:br w:type="page"/>
      </w:r>
    </w:p>
    <w:p w:rsidR="00A32D9C" w:rsidRPr="00846EA5" w:rsidRDefault="003A138D" w:rsidP="00A32D9C">
      <w:pPr>
        <w:pStyle w:val="Listenabsatz"/>
        <w:numPr>
          <w:ilvl w:val="0"/>
          <w:numId w:val="32"/>
        </w:numPr>
        <w:tabs>
          <w:tab w:val="left" w:pos="0"/>
        </w:tabs>
        <w:spacing w:after="120"/>
        <w:ind w:left="426" w:hanging="426"/>
        <w:jc w:val="left"/>
        <w:rPr>
          <w:rFonts w:ascii="Calibri" w:hAnsi="Calibri"/>
          <w:b/>
          <w:bCs/>
        </w:rPr>
      </w:pPr>
      <w:r w:rsidRPr="00846EA5">
        <w:rPr>
          <w:rFonts w:ascii="Calibri" w:hAnsi="Calibri"/>
          <w:b/>
          <w:bCs/>
        </w:rPr>
        <w:lastRenderedPageBreak/>
        <w:t>Doppelstunde</w:t>
      </w:r>
    </w:p>
    <w:p w:rsidR="009E7591" w:rsidRPr="00846EA5" w:rsidRDefault="00A32D9C" w:rsidP="009E7591">
      <w:pPr>
        <w:tabs>
          <w:tab w:val="left" w:pos="0"/>
        </w:tabs>
        <w:spacing w:after="120" w:line="276" w:lineRule="auto"/>
        <w:jc w:val="left"/>
        <w:rPr>
          <w:rFonts w:ascii="Calibri" w:hAnsi="Calibri"/>
        </w:rPr>
      </w:pPr>
      <w:r w:rsidRPr="00846EA5">
        <w:rPr>
          <w:rFonts w:ascii="Calibri" w:hAnsi="Calibri"/>
        </w:rPr>
        <w:t>Der Schwerpunkt dieser Doppelstunde liegt in der Wiederholung und Festigung der Annahme und des unteren Zuspiels</w:t>
      </w:r>
      <w:r w:rsidR="009E7591" w:rsidRPr="00846EA5">
        <w:rPr>
          <w:rFonts w:ascii="Calibri" w:hAnsi="Calibri"/>
        </w:rPr>
        <w:t xml:space="preserve">. </w:t>
      </w:r>
    </w:p>
    <w:p w:rsidR="007B6D1A" w:rsidRPr="00846EA5" w:rsidRDefault="009E7591" w:rsidP="009E7591">
      <w:pPr>
        <w:tabs>
          <w:tab w:val="left" w:pos="0"/>
        </w:tabs>
        <w:spacing w:after="120" w:line="276" w:lineRule="auto"/>
        <w:jc w:val="left"/>
        <w:rPr>
          <w:rFonts w:ascii="Calibri" w:hAnsi="Calibri"/>
        </w:rPr>
      </w:pPr>
      <w:r w:rsidRPr="00846EA5">
        <w:rPr>
          <w:rFonts w:ascii="Calibri" w:hAnsi="Calibri"/>
        </w:rPr>
        <w:t>Des</w:t>
      </w:r>
      <w:r w:rsidR="003C6A0D">
        <w:rPr>
          <w:rFonts w:ascii="Calibri" w:hAnsi="Calibri"/>
        </w:rPr>
        <w:t xml:space="preserve"> W</w:t>
      </w:r>
      <w:r w:rsidRPr="00846EA5">
        <w:rPr>
          <w:rFonts w:ascii="Calibri" w:hAnsi="Calibri"/>
        </w:rPr>
        <w:t>eiter</w:t>
      </w:r>
      <w:r w:rsidR="0051670E">
        <w:rPr>
          <w:rFonts w:ascii="Calibri" w:hAnsi="Calibri"/>
        </w:rPr>
        <w:t>e</w:t>
      </w:r>
      <w:bookmarkStart w:id="0" w:name="_GoBack"/>
      <w:bookmarkEnd w:id="0"/>
      <w:r w:rsidRPr="00846EA5">
        <w:rPr>
          <w:rFonts w:ascii="Calibri" w:hAnsi="Calibri"/>
        </w:rPr>
        <w:t xml:space="preserve">n soll der </w:t>
      </w:r>
      <w:proofErr w:type="spellStart"/>
      <w:r w:rsidRPr="00846EA5">
        <w:rPr>
          <w:rFonts w:ascii="Calibri" w:hAnsi="Calibri"/>
        </w:rPr>
        <w:t>Einerblock</w:t>
      </w:r>
      <w:proofErr w:type="spellEnd"/>
      <w:r w:rsidRPr="00846EA5">
        <w:rPr>
          <w:rFonts w:ascii="Calibri" w:hAnsi="Calibri"/>
        </w:rPr>
        <w:t xml:space="preserve"> eingeführt bzw. wiederholt werden (siehe Literatur)</w:t>
      </w:r>
    </w:p>
    <w:p w:rsidR="009E7591" w:rsidRPr="00846EA5" w:rsidRDefault="009E7591" w:rsidP="009E7591">
      <w:pPr>
        <w:tabs>
          <w:tab w:val="left" w:pos="0"/>
        </w:tabs>
        <w:spacing w:after="120" w:line="276" w:lineRule="auto"/>
        <w:jc w:val="left"/>
        <w:rPr>
          <w:rFonts w:ascii="Calibri" w:hAnsi="Calibri"/>
        </w:rPr>
      </w:pPr>
      <w:r w:rsidRPr="00846EA5">
        <w:rPr>
          <w:rFonts w:ascii="Calibri" w:hAnsi="Calibri"/>
        </w:rPr>
        <w:t>Zur Einübung dient das Spiel 3 gegen 3 mit festem Zuspieler. Zur Erhöhung des Spielflusses wird auch hier empfohlen, das Sprungpritschen als Angriffsaktion einzusetzen</w:t>
      </w:r>
      <w:r w:rsidR="0043751E" w:rsidRPr="00846EA5">
        <w:rPr>
          <w:rFonts w:ascii="Calibri" w:hAnsi="Calibri"/>
        </w:rPr>
        <w:t xml:space="preserve"> </w:t>
      </w:r>
    </w:p>
    <w:p w:rsidR="009E7591" w:rsidRPr="00846EA5" w:rsidRDefault="009E7591" w:rsidP="009E7591">
      <w:pPr>
        <w:tabs>
          <w:tab w:val="left" w:pos="0"/>
        </w:tabs>
        <w:spacing w:after="120" w:line="276" w:lineRule="auto"/>
        <w:jc w:val="left"/>
        <w:rPr>
          <w:rFonts w:ascii="Calibri" w:hAnsi="Calibri"/>
        </w:rPr>
      </w:pPr>
    </w:p>
    <w:p w:rsidR="009E7591" w:rsidRPr="00846EA5" w:rsidRDefault="009E7591" w:rsidP="009E7591">
      <w:pPr>
        <w:pStyle w:val="Listenabsatz"/>
        <w:numPr>
          <w:ilvl w:val="0"/>
          <w:numId w:val="32"/>
        </w:numPr>
        <w:tabs>
          <w:tab w:val="left" w:pos="0"/>
        </w:tabs>
        <w:spacing w:after="120" w:line="276" w:lineRule="auto"/>
        <w:ind w:left="426" w:hanging="426"/>
        <w:jc w:val="left"/>
        <w:rPr>
          <w:rFonts w:ascii="Calibri" w:hAnsi="Calibri"/>
          <w:b/>
        </w:rPr>
      </w:pPr>
      <w:r w:rsidRPr="00846EA5">
        <w:rPr>
          <w:rFonts w:ascii="Calibri" w:hAnsi="Calibri"/>
          <w:b/>
        </w:rPr>
        <w:t>Doppelstunde</w:t>
      </w:r>
      <w:r w:rsidR="0043654A" w:rsidRPr="00846EA5">
        <w:rPr>
          <w:rFonts w:ascii="Calibri" w:hAnsi="Calibri"/>
          <w:b/>
        </w:rPr>
        <w:t xml:space="preserve"> </w:t>
      </w:r>
      <w:r w:rsidR="0043654A" w:rsidRPr="00846EA5">
        <w:rPr>
          <w:rFonts w:ascii="Calibri" w:hAnsi="Calibri"/>
        </w:rPr>
        <w:t>(Siehe Stundenverlaufsplan)</w:t>
      </w:r>
    </w:p>
    <w:p w:rsidR="005F79B8" w:rsidRPr="00846EA5" w:rsidRDefault="005F79B8" w:rsidP="005F79B8">
      <w:pPr>
        <w:pStyle w:val="Listenabsatz"/>
        <w:tabs>
          <w:tab w:val="left" w:pos="0"/>
        </w:tabs>
        <w:spacing w:after="120" w:line="276" w:lineRule="auto"/>
        <w:ind w:left="0"/>
        <w:jc w:val="left"/>
        <w:rPr>
          <w:rFonts w:ascii="Calibri" w:hAnsi="Calibri"/>
        </w:rPr>
      </w:pPr>
      <w:r w:rsidRPr="00846EA5">
        <w:rPr>
          <w:rFonts w:ascii="Calibri" w:hAnsi="Calibri"/>
        </w:rPr>
        <w:t xml:space="preserve">In dieser Doppelstunde soll der Block anhand von Stationskarten wiederholt und eingeübt werden. </w:t>
      </w:r>
    </w:p>
    <w:p w:rsidR="005F79B8" w:rsidRPr="00846EA5" w:rsidRDefault="005F79B8" w:rsidP="005F79B8">
      <w:pPr>
        <w:pStyle w:val="Listenabsatz"/>
        <w:tabs>
          <w:tab w:val="left" w:pos="0"/>
        </w:tabs>
        <w:spacing w:after="120" w:line="276" w:lineRule="auto"/>
        <w:ind w:left="0"/>
        <w:jc w:val="left"/>
        <w:rPr>
          <w:rFonts w:ascii="Calibri" w:hAnsi="Calibri"/>
        </w:rPr>
      </w:pPr>
      <w:r w:rsidRPr="00846EA5">
        <w:rPr>
          <w:rFonts w:ascii="Calibri" w:hAnsi="Calibri"/>
        </w:rPr>
        <w:t xml:space="preserve">Als Hauptthema wird die Taktik für das Spiel 3:3 mit zwei Netzspielern </w:t>
      </w:r>
      <w:r w:rsidR="00513051" w:rsidRPr="00846EA5">
        <w:rPr>
          <w:rFonts w:ascii="Calibri" w:hAnsi="Calibri"/>
        </w:rPr>
        <w:t>bei generischen Angriffshan</w:t>
      </w:r>
      <w:r w:rsidR="00513051" w:rsidRPr="00846EA5">
        <w:rPr>
          <w:rFonts w:ascii="Calibri" w:hAnsi="Calibri"/>
        </w:rPr>
        <w:t>d</w:t>
      </w:r>
      <w:r w:rsidR="00513051" w:rsidRPr="00846EA5">
        <w:rPr>
          <w:rFonts w:ascii="Calibri" w:hAnsi="Calibri"/>
        </w:rPr>
        <w:t xml:space="preserve">lungen </w:t>
      </w:r>
      <w:r w:rsidRPr="00846EA5">
        <w:rPr>
          <w:rFonts w:ascii="Calibri" w:hAnsi="Calibri"/>
        </w:rPr>
        <w:t>erarbeitet. In einer Gruppenarbeit sollen die Schüler die möglichen Aufstellungen</w:t>
      </w:r>
      <w:r w:rsidR="003C6A0D">
        <w:rPr>
          <w:rFonts w:ascii="Calibri" w:hAnsi="Calibri"/>
        </w:rPr>
        <w:t xml:space="preserve"> he</w:t>
      </w:r>
      <w:r w:rsidRPr="00846EA5">
        <w:rPr>
          <w:rFonts w:ascii="Calibri" w:hAnsi="Calibri"/>
        </w:rPr>
        <w:t>rausfi</w:t>
      </w:r>
      <w:r w:rsidRPr="00846EA5">
        <w:rPr>
          <w:rFonts w:ascii="Calibri" w:hAnsi="Calibri"/>
        </w:rPr>
        <w:t>n</w:t>
      </w:r>
      <w:r w:rsidRPr="00846EA5">
        <w:rPr>
          <w:rFonts w:ascii="Calibri" w:hAnsi="Calibri"/>
        </w:rPr>
        <w:t xml:space="preserve">den und erproben und danach Vor- und Nachteile erkennen. </w:t>
      </w:r>
    </w:p>
    <w:p w:rsidR="009E7591" w:rsidRPr="00846EA5" w:rsidRDefault="0043654A" w:rsidP="005F79B8">
      <w:pPr>
        <w:pStyle w:val="Listenabsatz"/>
        <w:tabs>
          <w:tab w:val="left" w:pos="0"/>
        </w:tabs>
        <w:spacing w:after="120" w:line="276" w:lineRule="auto"/>
        <w:ind w:left="0"/>
        <w:jc w:val="left"/>
        <w:rPr>
          <w:rFonts w:ascii="Calibri" w:hAnsi="Calibri"/>
        </w:rPr>
      </w:pPr>
      <w:r w:rsidRPr="00846EA5">
        <w:rPr>
          <w:rFonts w:ascii="Calibri" w:hAnsi="Calibri"/>
        </w:rPr>
        <w:t>Während des Spiels 3:3 beobachte</w:t>
      </w:r>
      <w:r w:rsidR="0062012C" w:rsidRPr="00846EA5">
        <w:rPr>
          <w:rFonts w:ascii="Calibri" w:hAnsi="Calibri"/>
        </w:rPr>
        <w:t>t</w:t>
      </w:r>
      <w:r w:rsidRPr="00846EA5">
        <w:rPr>
          <w:rFonts w:ascii="Calibri" w:hAnsi="Calibri"/>
        </w:rPr>
        <w:t xml:space="preserve"> das vierte Teammitglied das korrekte Einnehmen der Positionen seiner Mitspieler</w:t>
      </w:r>
      <w:r w:rsidR="0043751E" w:rsidRPr="00846EA5">
        <w:rPr>
          <w:rFonts w:ascii="Calibri" w:hAnsi="Calibri"/>
        </w:rPr>
        <w:t>. Zur Verbesserung des Spielflusses empfiehlt sich in leistungsheterogen Teams zu spielen.</w:t>
      </w:r>
    </w:p>
    <w:p w:rsidR="0043751E" w:rsidRPr="00846EA5" w:rsidRDefault="0043751E" w:rsidP="005F79B8">
      <w:pPr>
        <w:pStyle w:val="Listenabsatz"/>
        <w:tabs>
          <w:tab w:val="left" w:pos="0"/>
        </w:tabs>
        <w:spacing w:after="120" w:line="276" w:lineRule="auto"/>
        <w:ind w:left="0"/>
        <w:jc w:val="left"/>
        <w:rPr>
          <w:rFonts w:ascii="Calibri" w:hAnsi="Calibri"/>
        </w:rPr>
      </w:pPr>
    </w:p>
    <w:p w:rsidR="0043654A" w:rsidRPr="00846EA5" w:rsidRDefault="0043654A" w:rsidP="0043654A">
      <w:pPr>
        <w:pStyle w:val="Listenabsatz"/>
        <w:numPr>
          <w:ilvl w:val="0"/>
          <w:numId w:val="32"/>
        </w:numPr>
        <w:tabs>
          <w:tab w:val="left" w:pos="0"/>
        </w:tabs>
        <w:spacing w:after="120" w:line="276" w:lineRule="auto"/>
        <w:ind w:left="426" w:hanging="426"/>
        <w:jc w:val="left"/>
        <w:rPr>
          <w:rFonts w:ascii="Calibri" w:hAnsi="Calibri"/>
          <w:b/>
        </w:rPr>
      </w:pPr>
      <w:r w:rsidRPr="00846EA5">
        <w:rPr>
          <w:rFonts w:ascii="Calibri" w:hAnsi="Calibri"/>
          <w:b/>
        </w:rPr>
        <w:t>Doppelstunde</w:t>
      </w:r>
    </w:p>
    <w:p w:rsidR="0043654A" w:rsidRPr="00846EA5" w:rsidRDefault="0043654A" w:rsidP="0043654A">
      <w:pPr>
        <w:pStyle w:val="Listenabsatz"/>
        <w:tabs>
          <w:tab w:val="left" w:pos="0"/>
        </w:tabs>
        <w:spacing w:after="120" w:line="276" w:lineRule="auto"/>
        <w:ind w:left="426" w:hanging="426"/>
        <w:jc w:val="left"/>
        <w:rPr>
          <w:rFonts w:ascii="Calibri" w:hAnsi="Calibri"/>
        </w:rPr>
      </w:pPr>
      <w:r w:rsidRPr="00846EA5">
        <w:rPr>
          <w:rFonts w:ascii="Calibri" w:hAnsi="Calibri"/>
        </w:rPr>
        <w:t>Einführung des Angriffsschlags mittels Lehrerinstruktion (Siehe Literatur)</w:t>
      </w:r>
    </w:p>
    <w:p w:rsidR="0043654A" w:rsidRPr="00846EA5" w:rsidRDefault="0043654A" w:rsidP="0043654A">
      <w:pPr>
        <w:pStyle w:val="Listenabsatz"/>
        <w:tabs>
          <w:tab w:val="left" w:pos="0"/>
        </w:tabs>
        <w:spacing w:after="120" w:line="276" w:lineRule="auto"/>
        <w:ind w:left="0"/>
        <w:jc w:val="left"/>
        <w:rPr>
          <w:rFonts w:ascii="Calibri" w:hAnsi="Calibri"/>
        </w:rPr>
      </w:pPr>
      <w:r w:rsidRPr="00846EA5">
        <w:rPr>
          <w:rFonts w:ascii="Calibri" w:hAnsi="Calibri"/>
        </w:rPr>
        <w:t xml:space="preserve">Wiederholen und Einüben der in der letzten Stunde erarbeiteten Taktik im Spiel 3:3. Aufteilung in Vierergruppen, wobei der 4. Spieler wieder einen Beobachtungsbogen erhält. </w:t>
      </w:r>
    </w:p>
    <w:p w:rsidR="0043654A" w:rsidRPr="00846EA5" w:rsidRDefault="0043654A" w:rsidP="0043654A">
      <w:pPr>
        <w:pStyle w:val="Listenabsatz"/>
        <w:tabs>
          <w:tab w:val="left" w:pos="0"/>
        </w:tabs>
        <w:spacing w:after="120" w:line="276" w:lineRule="auto"/>
        <w:ind w:left="426" w:hanging="426"/>
        <w:jc w:val="left"/>
        <w:rPr>
          <w:rFonts w:ascii="Calibri" w:hAnsi="Calibri"/>
          <w:b/>
        </w:rPr>
      </w:pPr>
    </w:p>
    <w:p w:rsidR="0043654A" w:rsidRPr="00846EA5" w:rsidRDefault="0043654A" w:rsidP="0043654A">
      <w:pPr>
        <w:pStyle w:val="Listenabsatz"/>
        <w:numPr>
          <w:ilvl w:val="0"/>
          <w:numId w:val="32"/>
        </w:numPr>
        <w:tabs>
          <w:tab w:val="left" w:pos="0"/>
        </w:tabs>
        <w:spacing w:after="120" w:line="276" w:lineRule="auto"/>
        <w:ind w:left="426" w:hanging="426"/>
        <w:jc w:val="left"/>
        <w:rPr>
          <w:rFonts w:ascii="Calibri" w:hAnsi="Calibri"/>
          <w:b/>
        </w:rPr>
      </w:pPr>
      <w:r w:rsidRPr="00846EA5">
        <w:rPr>
          <w:rFonts w:ascii="Calibri" w:hAnsi="Calibri"/>
          <w:b/>
        </w:rPr>
        <w:t xml:space="preserve">Doppelstunde </w:t>
      </w:r>
      <w:r w:rsidRPr="00846EA5">
        <w:rPr>
          <w:rFonts w:ascii="Calibri" w:hAnsi="Calibri"/>
        </w:rPr>
        <w:t>(siehe Stundenverlaufsplan)</w:t>
      </w:r>
      <w:r w:rsidRPr="00846EA5">
        <w:rPr>
          <w:rFonts w:ascii="Calibri" w:hAnsi="Calibri"/>
          <w:b/>
        </w:rPr>
        <w:t xml:space="preserve"> </w:t>
      </w:r>
    </w:p>
    <w:p w:rsidR="0043654A" w:rsidRPr="00846EA5" w:rsidRDefault="0043654A" w:rsidP="0043654A">
      <w:pPr>
        <w:tabs>
          <w:tab w:val="left" w:pos="0"/>
        </w:tabs>
        <w:spacing w:after="120" w:line="276" w:lineRule="auto"/>
        <w:jc w:val="left"/>
        <w:rPr>
          <w:rFonts w:ascii="Calibri" w:hAnsi="Calibri"/>
        </w:rPr>
      </w:pPr>
      <w:proofErr w:type="spellStart"/>
      <w:r w:rsidRPr="00846EA5">
        <w:rPr>
          <w:rFonts w:ascii="Calibri" w:hAnsi="Calibri"/>
        </w:rPr>
        <w:t>Wdh</w:t>
      </w:r>
      <w:proofErr w:type="spellEnd"/>
      <w:r w:rsidRPr="00846EA5">
        <w:rPr>
          <w:rFonts w:ascii="Calibri" w:hAnsi="Calibri"/>
        </w:rPr>
        <w:t xml:space="preserve">. </w:t>
      </w:r>
      <w:r w:rsidR="00696539" w:rsidRPr="00846EA5">
        <w:rPr>
          <w:rFonts w:ascii="Calibri" w:hAnsi="Calibri"/>
        </w:rPr>
        <w:t>d</w:t>
      </w:r>
      <w:r w:rsidRPr="00846EA5">
        <w:rPr>
          <w:rFonts w:ascii="Calibri" w:hAnsi="Calibri"/>
        </w:rPr>
        <w:t xml:space="preserve">es Angriffsschlags unter Hinzunahme </w:t>
      </w:r>
      <w:r w:rsidR="00696539" w:rsidRPr="00846EA5">
        <w:rPr>
          <w:rFonts w:ascii="Calibri" w:hAnsi="Calibri"/>
        </w:rPr>
        <w:t xml:space="preserve">eines </w:t>
      </w:r>
      <w:r w:rsidRPr="00846EA5">
        <w:rPr>
          <w:rFonts w:ascii="Calibri" w:hAnsi="Calibri"/>
        </w:rPr>
        <w:t>Blockspieler</w:t>
      </w:r>
      <w:r w:rsidR="00696539" w:rsidRPr="00846EA5">
        <w:rPr>
          <w:rFonts w:ascii="Calibri" w:hAnsi="Calibri"/>
        </w:rPr>
        <w:t>s</w:t>
      </w:r>
      <w:r w:rsidRPr="00846EA5">
        <w:rPr>
          <w:rFonts w:ascii="Calibri" w:hAnsi="Calibri"/>
        </w:rPr>
        <w:t xml:space="preserve">. </w:t>
      </w:r>
    </w:p>
    <w:p w:rsidR="0043751E" w:rsidRPr="00846EA5" w:rsidRDefault="0043654A" w:rsidP="0043654A">
      <w:pPr>
        <w:tabs>
          <w:tab w:val="left" w:pos="0"/>
        </w:tabs>
        <w:spacing w:after="120" w:line="276" w:lineRule="auto"/>
        <w:jc w:val="left"/>
        <w:rPr>
          <w:rFonts w:ascii="Calibri" w:hAnsi="Calibri"/>
        </w:rPr>
      </w:pPr>
      <w:r w:rsidRPr="00846EA5">
        <w:rPr>
          <w:rFonts w:ascii="Calibri" w:hAnsi="Calibri"/>
        </w:rPr>
        <w:t>Einführung Quattro Volleyball</w:t>
      </w:r>
      <w:r w:rsidR="0043751E" w:rsidRPr="00846EA5">
        <w:rPr>
          <w:rFonts w:ascii="Calibri" w:hAnsi="Calibri"/>
        </w:rPr>
        <w:t xml:space="preserve">. </w:t>
      </w:r>
    </w:p>
    <w:p w:rsidR="0043751E" w:rsidRPr="00846EA5" w:rsidRDefault="0043751E" w:rsidP="0043654A">
      <w:pPr>
        <w:tabs>
          <w:tab w:val="left" w:pos="0"/>
        </w:tabs>
        <w:spacing w:after="120" w:line="276" w:lineRule="auto"/>
        <w:jc w:val="left"/>
        <w:rPr>
          <w:rFonts w:ascii="Calibri" w:hAnsi="Calibri"/>
        </w:rPr>
      </w:pPr>
    </w:p>
    <w:p w:rsidR="0043751E" w:rsidRPr="00846EA5" w:rsidRDefault="0043751E" w:rsidP="0043751E">
      <w:pPr>
        <w:pStyle w:val="Listenabsatz"/>
        <w:numPr>
          <w:ilvl w:val="0"/>
          <w:numId w:val="32"/>
        </w:numPr>
        <w:tabs>
          <w:tab w:val="left" w:pos="0"/>
        </w:tabs>
        <w:spacing w:after="120" w:line="276" w:lineRule="auto"/>
        <w:ind w:left="426" w:hanging="426"/>
        <w:jc w:val="left"/>
        <w:rPr>
          <w:rFonts w:ascii="Calibri" w:hAnsi="Calibri"/>
          <w:b/>
        </w:rPr>
      </w:pPr>
      <w:r w:rsidRPr="00846EA5">
        <w:rPr>
          <w:rFonts w:ascii="Calibri" w:hAnsi="Calibri"/>
          <w:b/>
        </w:rPr>
        <w:t xml:space="preserve">Doppelstunde </w:t>
      </w:r>
    </w:p>
    <w:p w:rsidR="0043751E" w:rsidRPr="00846EA5" w:rsidRDefault="0043751E" w:rsidP="0043751E">
      <w:pPr>
        <w:tabs>
          <w:tab w:val="left" w:pos="0"/>
        </w:tabs>
        <w:spacing w:after="120" w:line="276" w:lineRule="auto"/>
        <w:jc w:val="left"/>
        <w:rPr>
          <w:rFonts w:ascii="Calibri" w:hAnsi="Calibri"/>
        </w:rPr>
      </w:pPr>
      <w:r w:rsidRPr="00846EA5">
        <w:rPr>
          <w:rFonts w:ascii="Calibri" w:hAnsi="Calibri"/>
        </w:rPr>
        <w:t>Dieser Stunde soll v.a. dem Wiederholen und Festigen der Techniken und des taktischen Verständni</w:t>
      </w:r>
      <w:r w:rsidRPr="00846EA5">
        <w:rPr>
          <w:rFonts w:ascii="Calibri" w:hAnsi="Calibri"/>
        </w:rPr>
        <w:t>s</w:t>
      </w:r>
      <w:r w:rsidRPr="00846EA5">
        <w:rPr>
          <w:rFonts w:ascii="Calibri" w:hAnsi="Calibri"/>
        </w:rPr>
        <w:t xml:space="preserve">ses dienen. </w:t>
      </w:r>
    </w:p>
    <w:p w:rsidR="0043751E" w:rsidRPr="00846EA5" w:rsidRDefault="0043751E" w:rsidP="0043751E">
      <w:pPr>
        <w:tabs>
          <w:tab w:val="left" w:pos="0"/>
        </w:tabs>
        <w:spacing w:after="120" w:line="276" w:lineRule="auto"/>
        <w:jc w:val="left"/>
        <w:rPr>
          <w:rFonts w:ascii="Calibri" w:hAnsi="Calibri"/>
        </w:rPr>
      </w:pPr>
      <w:r w:rsidRPr="00846EA5">
        <w:rPr>
          <w:rFonts w:ascii="Calibri" w:hAnsi="Calibri"/>
        </w:rPr>
        <w:t>Zum Spiel, welches der Schwe</w:t>
      </w:r>
      <w:r w:rsidR="00743ACB" w:rsidRPr="00846EA5">
        <w:rPr>
          <w:rFonts w:ascii="Calibri" w:hAnsi="Calibri"/>
        </w:rPr>
        <w:t>rpunkt dieser Stunde sein soll</w:t>
      </w:r>
      <w:r w:rsidR="00EE1F10" w:rsidRPr="00846EA5">
        <w:rPr>
          <w:rFonts w:ascii="Calibri" w:hAnsi="Calibri"/>
        </w:rPr>
        <w:t>,  wird die Klasse in Teams à</w:t>
      </w:r>
      <w:r w:rsidRPr="00846EA5">
        <w:rPr>
          <w:rFonts w:ascii="Calibri" w:hAnsi="Calibri"/>
        </w:rPr>
        <w:t xml:space="preserve"> 5 Schüler eingeteilt. Zur gezielten Korrektur v.a. der leistungsschwächeren sind hier auch leistungshomogene Teams denkbar. </w:t>
      </w:r>
    </w:p>
    <w:p w:rsidR="00457340" w:rsidRPr="00846EA5" w:rsidRDefault="0043751E" w:rsidP="0043751E">
      <w:pPr>
        <w:tabs>
          <w:tab w:val="left" w:pos="0"/>
        </w:tabs>
        <w:spacing w:after="120" w:line="276" w:lineRule="auto"/>
        <w:jc w:val="left"/>
        <w:rPr>
          <w:rFonts w:ascii="Calibri" w:hAnsi="Calibri"/>
        </w:rPr>
      </w:pPr>
      <w:r w:rsidRPr="00846EA5">
        <w:rPr>
          <w:rFonts w:ascii="Calibri" w:hAnsi="Calibri"/>
        </w:rPr>
        <w:t>Der 5</w:t>
      </w:r>
      <w:r w:rsidR="00457340" w:rsidRPr="00846EA5">
        <w:rPr>
          <w:rFonts w:ascii="Calibri" w:hAnsi="Calibri"/>
        </w:rPr>
        <w:t>.</w:t>
      </w:r>
      <w:r w:rsidRPr="00846EA5">
        <w:rPr>
          <w:rFonts w:ascii="Calibri" w:hAnsi="Calibri"/>
        </w:rPr>
        <w:t xml:space="preserve"> Schüler beobachtet mit Hilfe eines Beobachtungsbogens das Spiel seiner Teammitglieder</w:t>
      </w:r>
      <w:r w:rsidR="001B6564" w:rsidRPr="00846EA5">
        <w:rPr>
          <w:rFonts w:ascii="Calibri" w:hAnsi="Calibri"/>
        </w:rPr>
        <w:t>.</w:t>
      </w:r>
    </w:p>
    <w:p w:rsidR="0043751E" w:rsidRPr="00846EA5" w:rsidRDefault="00457340" w:rsidP="0043751E">
      <w:pPr>
        <w:tabs>
          <w:tab w:val="left" w:pos="0"/>
        </w:tabs>
        <w:spacing w:after="120" w:line="276" w:lineRule="auto"/>
        <w:jc w:val="left"/>
        <w:rPr>
          <w:rFonts w:ascii="Calibri" w:hAnsi="Calibri"/>
        </w:rPr>
      </w:pPr>
      <w:r w:rsidRPr="00846EA5">
        <w:rPr>
          <w:rFonts w:ascii="Calibri" w:hAnsi="Calibri"/>
        </w:rPr>
        <w:t xml:space="preserve">Bei 5 Teams ist es auch denkbar, dass das aussetzende Team die Beobachtung übernimmt. </w:t>
      </w:r>
    </w:p>
    <w:p w:rsidR="0043654A" w:rsidRPr="00B02326" w:rsidRDefault="0043654A" w:rsidP="00457340">
      <w:pPr>
        <w:pStyle w:val="Listenabsatz"/>
        <w:numPr>
          <w:ilvl w:val="0"/>
          <w:numId w:val="32"/>
        </w:numPr>
        <w:tabs>
          <w:tab w:val="left" w:pos="0"/>
        </w:tabs>
        <w:spacing w:after="120" w:line="276" w:lineRule="auto"/>
        <w:ind w:left="426" w:hanging="426"/>
        <w:jc w:val="left"/>
        <w:rPr>
          <w:rFonts w:ascii="Calibri" w:hAnsi="Calibri"/>
          <w:b/>
        </w:rPr>
      </w:pPr>
      <w:r w:rsidRPr="00B02326">
        <w:rPr>
          <w:rFonts w:ascii="Calibri" w:hAnsi="Calibri"/>
          <w:b/>
        </w:rPr>
        <w:lastRenderedPageBreak/>
        <w:t xml:space="preserve"> </w:t>
      </w:r>
      <w:r w:rsidR="00457340" w:rsidRPr="00B02326">
        <w:rPr>
          <w:rFonts w:ascii="Calibri" w:hAnsi="Calibri"/>
          <w:b/>
        </w:rPr>
        <w:t>Doppelstunde.</w:t>
      </w:r>
    </w:p>
    <w:p w:rsidR="00457340" w:rsidRPr="00846EA5" w:rsidRDefault="00457340" w:rsidP="00457340">
      <w:pPr>
        <w:tabs>
          <w:tab w:val="left" w:pos="0"/>
        </w:tabs>
        <w:spacing w:after="120" w:line="276" w:lineRule="auto"/>
        <w:jc w:val="left"/>
        <w:rPr>
          <w:rFonts w:ascii="Calibri" w:hAnsi="Calibri"/>
        </w:rPr>
      </w:pPr>
      <w:r w:rsidRPr="00846EA5">
        <w:rPr>
          <w:rFonts w:ascii="Calibri" w:hAnsi="Calibri"/>
        </w:rPr>
        <w:t>Diese Stunde dient dem Spiel und evtl. zur Notenverifizierung.</w:t>
      </w:r>
    </w:p>
    <w:p w:rsidR="00457340" w:rsidRPr="00846EA5" w:rsidRDefault="00457340" w:rsidP="00457340">
      <w:pPr>
        <w:tabs>
          <w:tab w:val="left" w:pos="0"/>
        </w:tabs>
        <w:spacing w:after="120" w:line="276" w:lineRule="auto"/>
        <w:jc w:val="left"/>
        <w:rPr>
          <w:rFonts w:ascii="Calibri" w:hAnsi="Calibri"/>
        </w:rPr>
      </w:pPr>
    </w:p>
    <w:p w:rsidR="00457340" w:rsidRPr="00846EA5" w:rsidRDefault="00457340" w:rsidP="00457340">
      <w:pPr>
        <w:tabs>
          <w:tab w:val="left" w:pos="0"/>
        </w:tabs>
        <w:spacing w:after="120" w:line="276" w:lineRule="auto"/>
        <w:jc w:val="left"/>
        <w:rPr>
          <w:rFonts w:ascii="Calibri" w:hAnsi="Calibri"/>
          <w:b/>
        </w:rPr>
      </w:pPr>
      <w:r w:rsidRPr="00846EA5">
        <w:rPr>
          <w:rFonts w:ascii="Calibri" w:hAnsi="Calibri"/>
          <w:b/>
        </w:rPr>
        <w:t xml:space="preserve">Anmerkung zur Notengebung. </w:t>
      </w:r>
    </w:p>
    <w:p w:rsidR="00457340" w:rsidRPr="00846EA5" w:rsidRDefault="00457340" w:rsidP="00457340">
      <w:pPr>
        <w:tabs>
          <w:tab w:val="left" w:pos="0"/>
        </w:tabs>
        <w:spacing w:after="120" w:line="276" w:lineRule="auto"/>
        <w:jc w:val="left"/>
        <w:rPr>
          <w:rFonts w:ascii="Calibri" w:hAnsi="Calibri"/>
        </w:rPr>
      </w:pPr>
      <w:r w:rsidRPr="00846EA5">
        <w:rPr>
          <w:rFonts w:ascii="Calibri" w:hAnsi="Calibri"/>
        </w:rPr>
        <w:t>Im Sinne eines kompetenzorientierten Unterrichts sollte sich die Leistungsmessung nicht auf eine isolierte Spielhandlung beschränken. Die Leistung</w:t>
      </w:r>
      <w:r w:rsidR="00696539" w:rsidRPr="00846EA5">
        <w:rPr>
          <w:rFonts w:ascii="Calibri" w:hAnsi="Calibri"/>
        </w:rPr>
        <w:t>en</w:t>
      </w:r>
      <w:r w:rsidRPr="00846EA5">
        <w:rPr>
          <w:rFonts w:ascii="Calibri" w:hAnsi="Calibri"/>
        </w:rPr>
        <w:t>, die die Schüler während der einzelnen Stunden erbracht haben, sollte</w:t>
      </w:r>
      <w:r w:rsidR="002621BC" w:rsidRPr="00846EA5">
        <w:rPr>
          <w:rFonts w:ascii="Calibri" w:hAnsi="Calibri"/>
        </w:rPr>
        <w:t>n</w:t>
      </w:r>
      <w:r w:rsidRPr="00846EA5">
        <w:rPr>
          <w:rFonts w:ascii="Calibri" w:hAnsi="Calibri"/>
        </w:rPr>
        <w:t xml:space="preserve"> ebenfalls in die Bewertung einfließen. Dazu gehören auch das Einbringen in Gruppenarbeiten, Qualität des Feedbacks, usw. Die schülerorientierten Gruppenarbeitsphasen bi</w:t>
      </w:r>
      <w:r w:rsidRPr="00846EA5">
        <w:rPr>
          <w:rFonts w:ascii="Calibri" w:hAnsi="Calibri"/>
        </w:rPr>
        <w:t>e</w:t>
      </w:r>
      <w:r w:rsidRPr="00846EA5">
        <w:rPr>
          <w:rFonts w:ascii="Calibri" w:hAnsi="Calibri"/>
        </w:rPr>
        <w:t xml:space="preserve">ten die Möglichkeit, sich während der einzelnen Stunden Notizen zu machen. </w:t>
      </w:r>
    </w:p>
    <w:p w:rsidR="00457340" w:rsidRPr="00846EA5" w:rsidRDefault="00457340" w:rsidP="00457340">
      <w:pPr>
        <w:tabs>
          <w:tab w:val="left" w:pos="0"/>
        </w:tabs>
        <w:spacing w:after="120" w:line="276" w:lineRule="auto"/>
        <w:jc w:val="left"/>
        <w:rPr>
          <w:rFonts w:ascii="Calibri" w:hAnsi="Calibri"/>
        </w:rPr>
      </w:pPr>
      <w:r w:rsidRPr="00846EA5">
        <w:rPr>
          <w:rFonts w:ascii="Calibri" w:hAnsi="Calibri"/>
        </w:rPr>
        <w:t>Die letzte Doppelstunde ist dadurch auch etwas vom Notendruck befreit, wodurch das Spiel und nicht die Note im Vordergrun</w:t>
      </w:r>
      <w:r w:rsidR="009236C2" w:rsidRPr="00846EA5">
        <w:rPr>
          <w:rFonts w:ascii="Calibri" w:hAnsi="Calibri"/>
        </w:rPr>
        <w:t>d</w:t>
      </w:r>
      <w:r w:rsidRPr="00846EA5">
        <w:rPr>
          <w:rFonts w:ascii="Calibri" w:hAnsi="Calibri"/>
        </w:rPr>
        <w:t xml:space="preserve"> steht. </w:t>
      </w:r>
    </w:p>
    <w:p w:rsidR="00457340" w:rsidRPr="00846EA5" w:rsidRDefault="00457340" w:rsidP="00457340">
      <w:pPr>
        <w:tabs>
          <w:tab w:val="left" w:pos="0"/>
        </w:tabs>
        <w:spacing w:after="120" w:line="276" w:lineRule="auto"/>
        <w:jc w:val="left"/>
        <w:rPr>
          <w:rFonts w:ascii="Calibri" w:hAnsi="Calibri"/>
        </w:rPr>
      </w:pPr>
    </w:p>
    <w:p w:rsidR="0031615E" w:rsidRPr="00846EA5" w:rsidRDefault="0031615E" w:rsidP="00457340">
      <w:pPr>
        <w:tabs>
          <w:tab w:val="left" w:pos="0"/>
        </w:tabs>
        <w:spacing w:after="120" w:line="276" w:lineRule="auto"/>
        <w:jc w:val="left"/>
        <w:rPr>
          <w:rFonts w:ascii="Calibri" w:hAnsi="Calibri"/>
        </w:rPr>
      </w:pPr>
    </w:p>
    <w:p w:rsidR="0031615E" w:rsidRPr="00846EA5" w:rsidRDefault="0031615E" w:rsidP="00457340">
      <w:pPr>
        <w:tabs>
          <w:tab w:val="left" w:pos="0"/>
        </w:tabs>
        <w:spacing w:after="120" w:line="276" w:lineRule="auto"/>
        <w:jc w:val="left"/>
        <w:rPr>
          <w:rFonts w:ascii="Calibri" w:hAnsi="Calibri"/>
          <w:b/>
        </w:rPr>
      </w:pPr>
      <w:r w:rsidRPr="00846EA5">
        <w:rPr>
          <w:rFonts w:ascii="Calibri" w:hAnsi="Calibri"/>
          <w:b/>
        </w:rPr>
        <w:t xml:space="preserve">Literatur: </w:t>
      </w:r>
    </w:p>
    <w:p w:rsidR="0031615E" w:rsidRPr="00846EA5" w:rsidRDefault="0031615E" w:rsidP="00457340">
      <w:pPr>
        <w:tabs>
          <w:tab w:val="left" w:pos="0"/>
        </w:tabs>
        <w:spacing w:after="120" w:line="276" w:lineRule="auto"/>
        <w:jc w:val="left"/>
        <w:rPr>
          <w:rFonts w:ascii="Calibri" w:hAnsi="Calibri"/>
          <w:b/>
        </w:rPr>
      </w:pPr>
      <w:r w:rsidRPr="00846EA5">
        <w:rPr>
          <w:rFonts w:ascii="Calibri" w:hAnsi="Calibri"/>
          <w:b/>
        </w:rPr>
        <w:t xml:space="preserve">Die Abbildungen sind entnommen aus: </w:t>
      </w:r>
    </w:p>
    <w:p w:rsidR="0031615E" w:rsidRPr="00846EA5" w:rsidRDefault="0031615E" w:rsidP="0031615E">
      <w:pPr>
        <w:tabs>
          <w:tab w:val="left" w:pos="0"/>
        </w:tabs>
        <w:spacing w:after="120" w:line="276" w:lineRule="auto"/>
        <w:jc w:val="left"/>
        <w:rPr>
          <w:rFonts w:ascii="Calibri" w:hAnsi="Calibri"/>
        </w:rPr>
      </w:pPr>
      <w:r w:rsidRPr="00846EA5">
        <w:rPr>
          <w:rFonts w:ascii="Calibri" w:hAnsi="Calibri"/>
        </w:rPr>
        <w:t>Ministerium für Kultus, Jugend und Sport Baden-Württemberg, Volleyball an weiterführenden Sch</w:t>
      </w:r>
      <w:r w:rsidRPr="00846EA5">
        <w:rPr>
          <w:rFonts w:ascii="Calibri" w:hAnsi="Calibri"/>
        </w:rPr>
        <w:t>u</w:t>
      </w:r>
      <w:r w:rsidRPr="00846EA5">
        <w:rPr>
          <w:rFonts w:ascii="Calibri" w:hAnsi="Calibri"/>
        </w:rPr>
        <w:t>len</w:t>
      </w:r>
    </w:p>
    <w:p w:rsidR="0031615E" w:rsidRPr="00846EA5" w:rsidRDefault="0031615E" w:rsidP="0031615E">
      <w:pPr>
        <w:tabs>
          <w:tab w:val="left" w:pos="0"/>
        </w:tabs>
        <w:spacing w:after="120" w:line="276" w:lineRule="auto"/>
        <w:jc w:val="left"/>
        <w:rPr>
          <w:rFonts w:ascii="Calibri" w:hAnsi="Calibri"/>
        </w:rPr>
      </w:pPr>
      <w:r w:rsidRPr="00846EA5">
        <w:rPr>
          <w:rFonts w:ascii="Calibri" w:hAnsi="Calibri"/>
        </w:rPr>
        <w:t xml:space="preserve">Schulz, W./ </w:t>
      </w:r>
      <w:proofErr w:type="spellStart"/>
      <w:r w:rsidRPr="00846EA5">
        <w:rPr>
          <w:rFonts w:ascii="Calibri" w:hAnsi="Calibri"/>
        </w:rPr>
        <w:t>Elsäßer</w:t>
      </w:r>
      <w:proofErr w:type="spellEnd"/>
      <w:r w:rsidRPr="00846EA5">
        <w:rPr>
          <w:rFonts w:ascii="Calibri" w:hAnsi="Calibri"/>
        </w:rPr>
        <w:t>, A.: 35 Doppelstunden Volleyball 2010 (</w:t>
      </w:r>
      <w:hyperlink r:id="rId9" w:history="1">
        <w:r w:rsidR="00513051" w:rsidRPr="00846EA5">
          <w:rPr>
            <w:rFonts w:ascii="Calibri" w:hAnsi="Calibri"/>
          </w:rPr>
          <w:t>www.volleyball-trainieren.de</w:t>
        </w:r>
      </w:hyperlink>
      <w:r w:rsidRPr="00846EA5">
        <w:rPr>
          <w:rFonts w:ascii="Calibri" w:hAnsi="Calibri"/>
        </w:rPr>
        <w:t>)</w:t>
      </w:r>
    </w:p>
    <w:p w:rsidR="00513051" w:rsidRPr="00846EA5" w:rsidRDefault="00513051" w:rsidP="0031615E">
      <w:pPr>
        <w:tabs>
          <w:tab w:val="left" w:pos="0"/>
        </w:tabs>
        <w:spacing w:after="120" w:line="276" w:lineRule="auto"/>
        <w:jc w:val="left"/>
        <w:rPr>
          <w:rFonts w:ascii="Calibri" w:hAnsi="Calibri"/>
        </w:rPr>
      </w:pPr>
    </w:p>
    <w:p w:rsidR="00513051" w:rsidRPr="00846EA5" w:rsidRDefault="00513051" w:rsidP="0031615E">
      <w:pPr>
        <w:tabs>
          <w:tab w:val="left" w:pos="0"/>
        </w:tabs>
        <w:spacing w:after="120" w:line="276" w:lineRule="auto"/>
        <w:jc w:val="left"/>
        <w:rPr>
          <w:rFonts w:ascii="Calibri" w:hAnsi="Calibri"/>
          <w:b/>
        </w:rPr>
      </w:pPr>
      <w:r w:rsidRPr="00846EA5">
        <w:rPr>
          <w:rFonts w:ascii="Calibri" w:hAnsi="Calibri"/>
          <w:b/>
        </w:rPr>
        <w:t xml:space="preserve">Autoren: </w:t>
      </w:r>
    </w:p>
    <w:p w:rsidR="00513051" w:rsidRPr="00846EA5" w:rsidRDefault="00513051" w:rsidP="0031615E">
      <w:pPr>
        <w:tabs>
          <w:tab w:val="left" w:pos="0"/>
        </w:tabs>
        <w:spacing w:after="120" w:line="276" w:lineRule="auto"/>
        <w:jc w:val="left"/>
        <w:rPr>
          <w:rFonts w:ascii="Calibri" w:hAnsi="Calibri"/>
        </w:rPr>
      </w:pPr>
      <w:r w:rsidRPr="00846EA5">
        <w:rPr>
          <w:rFonts w:ascii="Calibri" w:hAnsi="Calibri"/>
        </w:rPr>
        <w:t xml:space="preserve">Degenhard Krietsch, Christian Willmann, Joachim Gerlach, Wolfgang </w:t>
      </w:r>
      <w:r w:rsidR="00846EA5" w:rsidRPr="00846EA5">
        <w:rPr>
          <w:rFonts w:ascii="Calibri" w:hAnsi="Calibri"/>
        </w:rPr>
        <w:t>C</w:t>
      </w:r>
      <w:r w:rsidRPr="00846EA5">
        <w:rPr>
          <w:rFonts w:ascii="Calibri" w:hAnsi="Calibri"/>
        </w:rPr>
        <w:t>ronauer</w:t>
      </w:r>
    </w:p>
    <w:sectPr w:rsidR="00513051" w:rsidRPr="00846EA5" w:rsidSect="00EB1EC9">
      <w:headerReference w:type="default" r:id="rId10"/>
      <w:footerReference w:type="default" r:id="rId11"/>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F4C" w:rsidRDefault="003B0F4C" w:rsidP="00664D9D">
      <w:pPr>
        <w:spacing w:line="240" w:lineRule="auto"/>
      </w:pPr>
      <w:r>
        <w:separator/>
      </w:r>
    </w:p>
  </w:endnote>
  <w:endnote w:type="continuationSeparator" w:id="0">
    <w:p w:rsidR="003B0F4C" w:rsidRDefault="003B0F4C" w:rsidP="00664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E7" w:rsidRPr="00846EA5" w:rsidRDefault="00846EA5" w:rsidP="00846EA5">
    <w:pPr>
      <w:pStyle w:val="Fuzeile"/>
      <w:pBdr>
        <w:top w:val="single" w:sz="4" w:space="1" w:color="auto"/>
      </w:pBdr>
      <w:tabs>
        <w:tab w:val="clear" w:pos="4536"/>
        <w:tab w:val="clear" w:pos="9072"/>
        <w:tab w:val="left" w:pos="4111"/>
        <w:tab w:val="center" w:pos="8931"/>
      </w:tabs>
      <w:jc w:val="left"/>
      <w:rPr>
        <w:rFonts w:ascii="Calibri" w:hAnsi="Calibri"/>
        <w:sz w:val="16"/>
        <w:szCs w:val="16"/>
      </w:rPr>
    </w:pPr>
    <w:r w:rsidRPr="00846EA5">
      <w:rPr>
        <w:rFonts w:ascii="Calibri" w:hAnsi="Calibri"/>
        <w:sz w:val="16"/>
        <w:szCs w:val="16"/>
      </w:rPr>
      <w:fldChar w:fldCharType="begin"/>
    </w:r>
    <w:r w:rsidRPr="00846EA5">
      <w:rPr>
        <w:rFonts w:ascii="Calibri" w:hAnsi="Calibri"/>
        <w:sz w:val="16"/>
        <w:szCs w:val="16"/>
      </w:rPr>
      <w:instrText xml:space="preserve"> FILENAME   \* MERGEFORMAT </w:instrText>
    </w:r>
    <w:r w:rsidRPr="00846EA5">
      <w:rPr>
        <w:rFonts w:ascii="Calibri" w:hAnsi="Calibri"/>
        <w:sz w:val="16"/>
        <w:szCs w:val="16"/>
      </w:rPr>
      <w:fldChar w:fldCharType="separate"/>
    </w:r>
    <w:r w:rsidRPr="00846EA5">
      <w:rPr>
        <w:rFonts w:ascii="Calibri" w:hAnsi="Calibri"/>
        <w:noProof/>
        <w:sz w:val="16"/>
        <w:szCs w:val="16"/>
      </w:rPr>
      <w:t>01.Umsetzungsbeispiel_3-3_zu 4-4</w:t>
    </w:r>
    <w:r w:rsidRPr="00846EA5">
      <w:rPr>
        <w:rFonts w:ascii="Calibri" w:hAnsi="Calibri"/>
        <w:sz w:val="16"/>
        <w:szCs w:val="16"/>
      </w:rPr>
      <w:fldChar w:fldCharType="end"/>
    </w:r>
    <w:r w:rsidRPr="00846EA5">
      <w:rPr>
        <w:rFonts w:ascii="Calibri" w:hAnsi="Calibri"/>
        <w:sz w:val="16"/>
        <w:szCs w:val="16"/>
      </w:rPr>
      <w:tab/>
    </w:r>
    <w:r w:rsidRPr="00846EA5">
      <w:rPr>
        <w:rFonts w:ascii="Calibri" w:hAnsi="Calibri"/>
        <w:sz w:val="16"/>
        <w:szCs w:val="16"/>
      </w:rPr>
      <w:tab/>
    </w:r>
    <w:r w:rsidR="002F0DE7" w:rsidRPr="00846EA5">
      <w:rPr>
        <w:rFonts w:ascii="Calibri" w:hAnsi="Calibri"/>
        <w:sz w:val="16"/>
        <w:szCs w:val="16"/>
      </w:rPr>
      <w:fldChar w:fldCharType="begin"/>
    </w:r>
    <w:r w:rsidR="002F0DE7" w:rsidRPr="00846EA5">
      <w:rPr>
        <w:rFonts w:ascii="Calibri" w:hAnsi="Calibri"/>
        <w:sz w:val="16"/>
        <w:szCs w:val="16"/>
      </w:rPr>
      <w:instrText xml:space="preserve"> PAGE   \* MERGEFORMAT </w:instrText>
    </w:r>
    <w:r w:rsidR="002F0DE7" w:rsidRPr="00846EA5">
      <w:rPr>
        <w:rFonts w:ascii="Calibri" w:hAnsi="Calibri"/>
        <w:sz w:val="16"/>
        <w:szCs w:val="16"/>
      </w:rPr>
      <w:fldChar w:fldCharType="separate"/>
    </w:r>
    <w:r w:rsidR="0051670E">
      <w:rPr>
        <w:rFonts w:ascii="Calibri" w:hAnsi="Calibri"/>
        <w:noProof/>
        <w:sz w:val="16"/>
        <w:szCs w:val="16"/>
      </w:rPr>
      <w:t>3</w:t>
    </w:r>
    <w:r w:rsidR="002F0DE7" w:rsidRPr="00846EA5">
      <w:rPr>
        <w:rFonts w:ascii="Calibri" w:hAnsi="Calibri"/>
        <w:sz w:val="16"/>
        <w:szCs w:val="16"/>
      </w:rPr>
      <w:fldChar w:fldCharType="end"/>
    </w:r>
    <w:r w:rsidR="002F0DE7" w:rsidRPr="00846EA5">
      <w:rPr>
        <w:rFonts w:ascii="Calibri" w:hAnsi="Calibri"/>
        <w:sz w:val="16"/>
        <w:szCs w:val="16"/>
      </w:rPr>
      <w:t xml:space="preserve"> von </w:t>
    </w:r>
    <w:r w:rsidR="00FA22EA" w:rsidRPr="00846EA5">
      <w:rPr>
        <w:rFonts w:ascii="Calibri" w:hAnsi="Calibri"/>
        <w:sz w:val="16"/>
        <w:szCs w:val="16"/>
      </w:rPr>
      <w:fldChar w:fldCharType="begin"/>
    </w:r>
    <w:r w:rsidR="00FA22EA" w:rsidRPr="00846EA5">
      <w:rPr>
        <w:rFonts w:ascii="Calibri" w:hAnsi="Calibri"/>
        <w:sz w:val="16"/>
        <w:szCs w:val="16"/>
      </w:rPr>
      <w:instrText xml:space="preserve"> NUMPAGES   \* MERGEFORMAT </w:instrText>
    </w:r>
    <w:r w:rsidR="00FA22EA" w:rsidRPr="00846EA5">
      <w:rPr>
        <w:rFonts w:ascii="Calibri" w:hAnsi="Calibri"/>
        <w:sz w:val="16"/>
        <w:szCs w:val="16"/>
      </w:rPr>
      <w:fldChar w:fldCharType="separate"/>
    </w:r>
    <w:r w:rsidR="0051670E">
      <w:rPr>
        <w:rFonts w:ascii="Calibri" w:hAnsi="Calibri"/>
        <w:noProof/>
        <w:sz w:val="16"/>
        <w:szCs w:val="16"/>
      </w:rPr>
      <w:t>4</w:t>
    </w:r>
    <w:r w:rsidR="00FA22EA" w:rsidRPr="00846EA5">
      <w:rPr>
        <w:rFonts w:ascii="Calibri" w:hAnsi="Calibr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F4C" w:rsidRDefault="003B0F4C" w:rsidP="00664D9D">
      <w:pPr>
        <w:spacing w:line="240" w:lineRule="auto"/>
      </w:pPr>
      <w:r>
        <w:separator/>
      </w:r>
    </w:p>
  </w:footnote>
  <w:footnote w:type="continuationSeparator" w:id="0">
    <w:p w:rsidR="003B0F4C" w:rsidRDefault="003B0F4C" w:rsidP="00664D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E7" w:rsidRPr="00846EA5" w:rsidRDefault="001C5DCE" w:rsidP="00C91168">
    <w:pPr>
      <w:spacing w:line="240" w:lineRule="auto"/>
      <w:rPr>
        <w:rFonts w:ascii="Calibri" w:hAnsi="Calibri"/>
        <w:spacing w:val="-20"/>
        <w:sz w:val="48"/>
        <w:szCs w:val="48"/>
      </w:rPr>
    </w:pPr>
    <w:r>
      <w:rPr>
        <w:noProof/>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-36195</wp:posOffset>
          </wp:positionV>
          <wp:extent cx="1125855" cy="810895"/>
          <wp:effectExtent l="0" t="0" r="0" b="8255"/>
          <wp:wrapNone/>
          <wp:docPr id="2" name="Bild 1" descr="Beschreibung: 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DEC" w:rsidRPr="00846EA5">
      <w:rPr>
        <w:rFonts w:ascii="Calibri" w:hAnsi="Calibri"/>
        <w:noProof/>
        <w:spacing w:val="-20"/>
        <w:sz w:val="48"/>
        <w:szCs w:val="48"/>
        <w:lang w:eastAsia="de-DE"/>
      </w:rPr>
      <w:t>Volleyball</w:t>
    </w:r>
    <w:r w:rsidR="00F7508B" w:rsidRPr="00846EA5">
      <w:rPr>
        <w:rFonts w:ascii="Calibri" w:hAnsi="Calibri"/>
        <w:noProof/>
        <w:spacing w:val="-20"/>
        <w:sz w:val="48"/>
        <w:szCs w:val="48"/>
        <w:lang w:eastAsia="de-DE"/>
      </w:rPr>
      <w:t xml:space="preserve"> </w:t>
    </w:r>
    <w:r w:rsidR="00BF3DEC" w:rsidRPr="00846EA5">
      <w:rPr>
        <w:rFonts w:ascii="Calibri" w:hAnsi="Calibri"/>
        <w:noProof/>
        <w:spacing w:val="-20"/>
        <w:sz w:val="48"/>
        <w:szCs w:val="48"/>
        <w:lang w:eastAsia="de-DE"/>
      </w:rPr>
      <w:t>i</w:t>
    </w:r>
    <w:r w:rsidR="00C04ECE" w:rsidRPr="00846EA5">
      <w:rPr>
        <w:rFonts w:ascii="Calibri" w:hAnsi="Calibri"/>
        <w:noProof/>
        <w:spacing w:val="-20"/>
        <w:sz w:val="48"/>
        <w:szCs w:val="48"/>
        <w:lang w:eastAsia="de-DE"/>
      </w:rPr>
      <w:t>n</w:t>
    </w:r>
    <w:r w:rsidR="00BF3DEC" w:rsidRPr="00846EA5">
      <w:rPr>
        <w:rFonts w:ascii="Calibri" w:hAnsi="Calibri"/>
        <w:noProof/>
        <w:spacing w:val="-20"/>
        <w:sz w:val="48"/>
        <w:szCs w:val="48"/>
        <w:lang w:eastAsia="de-DE"/>
      </w:rPr>
      <w:t xml:space="preserve"> </w:t>
    </w:r>
    <w:r w:rsidR="00C04ECE" w:rsidRPr="00846EA5">
      <w:rPr>
        <w:rFonts w:ascii="Calibri" w:hAnsi="Calibri"/>
        <w:noProof/>
        <w:spacing w:val="-20"/>
        <w:sz w:val="48"/>
        <w:szCs w:val="48"/>
        <w:lang w:eastAsia="de-DE"/>
      </w:rPr>
      <w:t>der Jahrgang</w:t>
    </w:r>
    <w:r w:rsidR="00846EA5" w:rsidRPr="00846EA5">
      <w:rPr>
        <w:rFonts w:ascii="Calibri" w:hAnsi="Calibri"/>
        <w:noProof/>
        <w:spacing w:val="-20"/>
        <w:sz w:val="48"/>
        <w:szCs w:val="48"/>
        <w:lang w:eastAsia="de-DE"/>
      </w:rPr>
      <w:t>s</w:t>
    </w:r>
    <w:r w:rsidR="00C04ECE" w:rsidRPr="00846EA5">
      <w:rPr>
        <w:rFonts w:ascii="Calibri" w:hAnsi="Calibri"/>
        <w:noProof/>
        <w:spacing w:val="-20"/>
        <w:sz w:val="48"/>
        <w:szCs w:val="48"/>
        <w:lang w:eastAsia="de-DE"/>
      </w:rPr>
      <w:t>stufe</w:t>
    </w:r>
  </w:p>
  <w:p w:rsidR="00C04ECE" w:rsidRPr="00846EA5" w:rsidRDefault="008A50F5" w:rsidP="00C91168">
    <w:pPr>
      <w:spacing w:before="60" w:line="240" w:lineRule="auto"/>
      <w:rPr>
        <w:rFonts w:ascii="Calibri" w:hAnsi="Calibri"/>
        <w:sz w:val="36"/>
        <w:szCs w:val="36"/>
      </w:rPr>
    </w:pPr>
    <w:r w:rsidRPr="00846EA5">
      <w:rPr>
        <w:rFonts w:ascii="Calibri" w:hAnsi="Calibri"/>
        <w:sz w:val="36"/>
        <w:szCs w:val="36"/>
      </w:rPr>
      <w:t>Vom</w:t>
    </w:r>
    <w:r w:rsidR="00C04ECE" w:rsidRPr="00846EA5">
      <w:rPr>
        <w:rFonts w:ascii="Calibri" w:hAnsi="Calibri"/>
        <w:sz w:val="36"/>
        <w:szCs w:val="36"/>
      </w:rPr>
      <w:t xml:space="preserve"> 3:3 zum Qua</w:t>
    </w:r>
    <w:r w:rsidR="002629BA" w:rsidRPr="00846EA5">
      <w:rPr>
        <w:rFonts w:ascii="Calibri" w:hAnsi="Calibri"/>
        <w:sz w:val="36"/>
        <w:szCs w:val="36"/>
      </w:rPr>
      <w:t>tt</w:t>
    </w:r>
    <w:r w:rsidR="00C04ECE" w:rsidRPr="00846EA5">
      <w:rPr>
        <w:rFonts w:ascii="Calibri" w:hAnsi="Calibri"/>
        <w:sz w:val="36"/>
        <w:szCs w:val="36"/>
      </w:rPr>
      <w:t>ro</w:t>
    </w:r>
    <w:r w:rsidR="00846EA5" w:rsidRPr="00846EA5">
      <w:rPr>
        <w:rFonts w:ascii="Calibri" w:hAnsi="Calibri"/>
        <w:sz w:val="36"/>
        <w:szCs w:val="36"/>
      </w:rPr>
      <w:t>-</w:t>
    </w:r>
    <w:r w:rsidR="002629BA" w:rsidRPr="00846EA5">
      <w:rPr>
        <w:rFonts w:ascii="Calibri" w:hAnsi="Calibri"/>
        <w:sz w:val="36"/>
        <w:szCs w:val="36"/>
      </w:rPr>
      <w:t>V</w:t>
    </w:r>
    <w:r w:rsidR="00C04ECE" w:rsidRPr="00846EA5">
      <w:rPr>
        <w:rFonts w:ascii="Calibri" w:hAnsi="Calibri"/>
        <w:sz w:val="36"/>
        <w:szCs w:val="36"/>
      </w:rPr>
      <w:t xml:space="preserve">olleyball </w:t>
    </w:r>
  </w:p>
  <w:p w:rsidR="002F0DE7" w:rsidRDefault="003B0F4C" w:rsidP="00965233">
    <w:pPr>
      <w:spacing w:line="240" w:lineRule="auto"/>
    </w:pPr>
    <w:r>
      <w:pict>
        <v:rect id="_x0000_i1025" style="width:453.6pt;height:1.5pt" o:hralign="center" o:hrstd="t" o:hrnoshade="t" o:hr="t" fillcolor="black" stroked="f"/>
      </w:pict>
    </w:r>
  </w:p>
  <w:p w:rsidR="002F0DE7" w:rsidRDefault="002F0DE7" w:rsidP="00965233">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243B"/>
    <w:multiLevelType w:val="hybridMultilevel"/>
    <w:tmpl w:val="52C00D06"/>
    <w:lvl w:ilvl="0" w:tplc="04070001">
      <w:start w:val="1"/>
      <w:numFmt w:val="bullet"/>
      <w:lvlText w:val=""/>
      <w:lvlJc w:val="left"/>
      <w:pPr>
        <w:ind w:left="1069" w:hanging="360"/>
      </w:pPr>
      <w:rPr>
        <w:rFonts w:ascii="Symbol" w:hAnsi="Symbol" w:cs="Symbol" w:hint="default"/>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start w:val="1"/>
      <w:numFmt w:val="decimal"/>
      <w:lvlText w:val="%4."/>
      <w:lvlJc w:val="left"/>
      <w:pPr>
        <w:ind w:left="3229" w:hanging="360"/>
      </w:pPr>
    </w:lvl>
    <w:lvl w:ilvl="4" w:tplc="04070019">
      <w:start w:val="1"/>
      <w:numFmt w:val="lowerLetter"/>
      <w:lvlText w:val="%5."/>
      <w:lvlJc w:val="left"/>
      <w:pPr>
        <w:ind w:left="3949" w:hanging="360"/>
      </w:pPr>
    </w:lvl>
    <w:lvl w:ilvl="5" w:tplc="0407001B">
      <w:start w:val="1"/>
      <w:numFmt w:val="lowerRoman"/>
      <w:lvlText w:val="%6."/>
      <w:lvlJc w:val="right"/>
      <w:pPr>
        <w:ind w:left="4669" w:hanging="180"/>
      </w:pPr>
    </w:lvl>
    <w:lvl w:ilvl="6" w:tplc="0407000F">
      <w:start w:val="1"/>
      <w:numFmt w:val="decimal"/>
      <w:lvlText w:val="%7."/>
      <w:lvlJc w:val="left"/>
      <w:pPr>
        <w:ind w:left="5389" w:hanging="360"/>
      </w:pPr>
    </w:lvl>
    <w:lvl w:ilvl="7" w:tplc="04070019">
      <w:start w:val="1"/>
      <w:numFmt w:val="lowerLetter"/>
      <w:lvlText w:val="%8."/>
      <w:lvlJc w:val="left"/>
      <w:pPr>
        <w:ind w:left="6109" w:hanging="360"/>
      </w:pPr>
    </w:lvl>
    <w:lvl w:ilvl="8" w:tplc="0407001B">
      <w:start w:val="1"/>
      <w:numFmt w:val="lowerRoman"/>
      <w:lvlText w:val="%9."/>
      <w:lvlJc w:val="right"/>
      <w:pPr>
        <w:ind w:left="6829" w:hanging="180"/>
      </w:pPr>
    </w:lvl>
  </w:abstractNum>
  <w:abstractNum w:abstractNumId="1">
    <w:nsid w:val="0BEB7849"/>
    <w:multiLevelType w:val="multilevel"/>
    <w:tmpl w:val="CBBC873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BD41B1"/>
    <w:multiLevelType w:val="hybridMultilevel"/>
    <w:tmpl w:val="B988264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10320B9E"/>
    <w:multiLevelType w:val="hybridMultilevel"/>
    <w:tmpl w:val="E0C8F59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106529D2"/>
    <w:multiLevelType w:val="hybridMultilevel"/>
    <w:tmpl w:val="D0FE3E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C1C0A37"/>
    <w:multiLevelType w:val="multilevel"/>
    <w:tmpl w:val="047455D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FE26B3"/>
    <w:multiLevelType w:val="multilevel"/>
    <w:tmpl w:val="AF32A4E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8CB1D38"/>
    <w:multiLevelType w:val="hybridMultilevel"/>
    <w:tmpl w:val="4C3AE50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nsid w:val="2C451AC2"/>
    <w:multiLevelType w:val="multilevel"/>
    <w:tmpl w:val="1310C740"/>
    <w:lvl w:ilvl="0">
      <w:start w:val="1"/>
      <w:numFmt w:val="decimal"/>
      <w:pStyle w:val="Aufgabennummer"/>
      <w:lvlText w:val="%1"/>
      <w:lvlJc w:val="left"/>
      <w:pPr>
        <w:tabs>
          <w:tab w:val="num" w:pos="360"/>
        </w:tabs>
        <w:ind w:left="360" w:hanging="360"/>
      </w:pPr>
      <w:rPr>
        <w:rFonts w:ascii="Verdana" w:hAnsi="Verdana" w:cs="Verdana" w:hint="default"/>
        <w:b/>
        <w:bCs/>
        <w:i w:val="0"/>
        <w:iCs w:val="0"/>
        <w:sz w:val="18"/>
        <w:szCs w:val="18"/>
      </w:rPr>
    </w:lvl>
    <w:lvl w:ilvl="1">
      <w:start w:val="1"/>
      <w:numFmt w:val="none"/>
      <w:pStyle w:val="Frage"/>
      <w:suff w:val="nothing"/>
      <w:lvlText w:val="%2"/>
      <w:lvlJc w:val="left"/>
      <w:pPr>
        <w:ind w:left="357" w:firstLine="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D2A7085"/>
    <w:multiLevelType w:val="multilevel"/>
    <w:tmpl w:val="D1A4047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5036129"/>
    <w:multiLevelType w:val="multilevel"/>
    <w:tmpl w:val="3984C69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5345127"/>
    <w:multiLevelType w:val="multilevel"/>
    <w:tmpl w:val="F47E05A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5500D78"/>
    <w:multiLevelType w:val="hybridMultilevel"/>
    <w:tmpl w:val="7B04E2EA"/>
    <w:lvl w:ilvl="0" w:tplc="04070005">
      <w:start w:val="1"/>
      <w:numFmt w:val="bullet"/>
      <w:lvlText w:val=""/>
      <w:lvlJc w:val="left"/>
      <w:pPr>
        <w:ind w:left="720" w:hanging="360"/>
      </w:pPr>
      <w:rPr>
        <w:rFonts w:ascii="Wingdings" w:hAnsi="Wingdings" w:cs="Wingdings" w:hint="default"/>
      </w:rPr>
    </w:lvl>
    <w:lvl w:ilvl="1" w:tplc="04070005">
      <w:start w:val="1"/>
      <w:numFmt w:val="bullet"/>
      <w:lvlText w:val=""/>
      <w:lvlJc w:val="left"/>
      <w:pPr>
        <w:ind w:left="1440" w:hanging="360"/>
      </w:pPr>
      <w:rPr>
        <w:rFonts w:ascii="Wingdings" w:hAnsi="Wingdings" w:cs="Wingdings"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nsid w:val="36326486"/>
    <w:multiLevelType w:val="multilevel"/>
    <w:tmpl w:val="81F06A6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8513DD0"/>
    <w:multiLevelType w:val="hybridMultilevel"/>
    <w:tmpl w:val="45A676E0"/>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start w:val="1"/>
      <w:numFmt w:val="decimal"/>
      <w:lvlText w:val="%4."/>
      <w:lvlJc w:val="left"/>
      <w:pPr>
        <w:ind w:left="3600" w:hanging="360"/>
      </w:pPr>
    </w:lvl>
    <w:lvl w:ilvl="4" w:tplc="04070019">
      <w:start w:val="1"/>
      <w:numFmt w:val="lowerLetter"/>
      <w:lvlText w:val="%5."/>
      <w:lvlJc w:val="left"/>
      <w:pPr>
        <w:ind w:left="4320" w:hanging="360"/>
      </w:pPr>
    </w:lvl>
    <w:lvl w:ilvl="5" w:tplc="0407001B">
      <w:start w:val="1"/>
      <w:numFmt w:val="lowerRoman"/>
      <w:lvlText w:val="%6."/>
      <w:lvlJc w:val="right"/>
      <w:pPr>
        <w:ind w:left="5040" w:hanging="180"/>
      </w:pPr>
    </w:lvl>
    <w:lvl w:ilvl="6" w:tplc="0407000F">
      <w:start w:val="1"/>
      <w:numFmt w:val="decimal"/>
      <w:lvlText w:val="%7."/>
      <w:lvlJc w:val="left"/>
      <w:pPr>
        <w:ind w:left="5760" w:hanging="360"/>
      </w:pPr>
    </w:lvl>
    <w:lvl w:ilvl="7" w:tplc="04070019">
      <w:start w:val="1"/>
      <w:numFmt w:val="lowerLetter"/>
      <w:lvlText w:val="%8."/>
      <w:lvlJc w:val="left"/>
      <w:pPr>
        <w:ind w:left="6480" w:hanging="360"/>
      </w:pPr>
    </w:lvl>
    <w:lvl w:ilvl="8" w:tplc="0407001B">
      <w:start w:val="1"/>
      <w:numFmt w:val="lowerRoman"/>
      <w:lvlText w:val="%9."/>
      <w:lvlJc w:val="right"/>
      <w:pPr>
        <w:ind w:left="7200" w:hanging="180"/>
      </w:pPr>
    </w:lvl>
  </w:abstractNum>
  <w:abstractNum w:abstractNumId="15">
    <w:nsid w:val="3B001EA0"/>
    <w:multiLevelType w:val="multilevel"/>
    <w:tmpl w:val="4B50BF9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42BF526A"/>
    <w:multiLevelType w:val="hybridMultilevel"/>
    <w:tmpl w:val="0C987FD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5F86E95"/>
    <w:multiLevelType w:val="hybridMultilevel"/>
    <w:tmpl w:val="E2D0D40A"/>
    <w:lvl w:ilvl="0" w:tplc="E7822000">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6811043"/>
    <w:multiLevelType w:val="hybridMultilevel"/>
    <w:tmpl w:val="7C86839C"/>
    <w:lvl w:ilvl="0" w:tplc="5C94097E">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9">
    <w:nsid w:val="48DC721B"/>
    <w:multiLevelType w:val="multilevel"/>
    <w:tmpl w:val="A69E954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E764D05"/>
    <w:multiLevelType w:val="hybridMultilevel"/>
    <w:tmpl w:val="DD827218"/>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nsid w:val="4E8A3B0B"/>
    <w:multiLevelType w:val="hybridMultilevel"/>
    <w:tmpl w:val="577CAD2A"/>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4905BFC"/>
    <w:multiLevelType w:val="hybridMultilevel"/>
    <w:tmpl w:val="161C9912"/>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3">
    <w:nsid w:val="56D7317C"/>
    <w:multiLevelType w:val="multilevel"/>
    <w:tmpl w:val="49606A4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62617061"/>
    <w:multiLevelType w:val="multilevel"/>
    <w:tmpl w:val="02E2F5F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63022009"/>
    <w:multiLevelType w:val="multilevel"/>
    <w:tmpl w:val="4108296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34B766A"/>
    <w:multiLevelType w:val="multilevel"/>
    <w:tmpl w:val="2F682EA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DE665C9"/>
    <w:multiLevelType w:val="hybridMultilevel"/>
    <w:tmpl w:val="A72A633E"/>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nsid w:val="76EB5DE6"/>
    <w:multiLevelType w:val="multilevel"/>
    <w:tmpl w:val="28D497D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78425A81"/>
    <w:multiLevelType w:val="hybridMultilevel"/>
    <w:tmpl w:val="85AC8A1A"/>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30">
    <w:nsid w:val="7B0D6D34"/>
    <w:multiLevelType w:val="multilevel"/>
    <w:tmpl w:val="6AF6E3A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D667489"/>
    <w:multiLevelType w:val="hybridMultilevel"/>
    <w:tmpl w:val="9050BE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nsid w:val="7E9024B8"/>
    <w:multiLevelType w:val="multilevel"/>
    <w:tmpl w:val="D7F69FE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2"/>
  </w:num>
  <w:num w:numId="2">
    <w:abstractNumId w:val="3"/>
  </w:num>
  <w:num w:numId="3">
    <w:abstractNumId w:val="8"/>
  </w:num>
  <w:num w:numId="4">
    <w:abstractNumId w:val="0"/>
  </w:num>
  <w:num w:numId="5">
    <w:abstractNumId w:val="14"/>
  </w:num>
  <w:num w:numId="6">
    <w:abstractNumId w:val="31"/>
  </w:num>
  <w:num w:numId="7">
    <w:abstractNumId w:val="19"/>
  </w:num>
  <w:num w:numId="8">
    <w:abstractNumId w:val="5"/>
  </w:num>
  <w:num w:numId="9">
    <w:abstractNumId w:val="25"/>
  </w:num>
  <w:num w:numId="10">
    <w:abstractNumId w:val="24"/>
  </w:num>
  <w:num w:numId="11">
    <w:abstractNumId w:val="26"/>
  </w:num>
  <w:num w:numId="12">
    <w:abstractNumId w:val="30"/>
  </w:num>
  <w:num w:numId="13">
    <w:abstractNumId w:val="23"/>
  </w:num>
  <w:num w:numId="14">
    <w:abstractNumId w:val="11"/>
  </w:num>
  <w:num w:numId="15">
    <w:abstractNumId w:val="13"/>
  </w:num>
  <w:num w:numId="16">
    <w:abstractNumId w:val="6"/>
  </w:num>
  <w:num w:numId="17">
    <w:abstractNumId w:val="28"/>
  </w:num>
  <w:num w:numId="18">
    <w:abstractNumId w:val="15"/>
  </w:num>
  <w:num w:numId="19">
    <w:abstractNumId w:val="9"/>
  </w:num>
  <w:num w:numId="20">
    <w:abstractNumId w:val="10"/>
  </w:num>
  <w:num w:numId="21">
    <w:abstractNumId w:val="1"/>
  </w:num>
  <w:num w:numId="22">
    <w:abstractNumId w:val="32"/>
  </w:num>
  <w:num w:numId="23">
    <w:abstractNumId w:val="20"/>
  </w:num>
  <w:num w:numId="24">
    <w:abstractNumId w:val="22"/>
  </w:num>
  <w:num w:numId="25">
    <w:abstractNumId w:val="7"/>
  </w:num>
  <w:num w:numId="26">
    <w:abstractNumId w:val="29"/>
  </w:num>
  <w:num w:numId="27">
    <w:abstractNumId w:val="2"/>
  </w:num>
  <w:num w:numId="28">
    <w:abstractNumId w:val="16"/>
  </w:num>
  <w:num w:numId="29">
    <w:abstractNumId w:val="21"/>
  </w:num>
  <w:num w:numId="30">
    <w:abstractNumId w:val="27"/>
  </w:num>
  <w:num w:numId="31">
    <w:abstractNumId w:val="18"/>
  </w:num>
  <w:num w:numId="32">
    <w:abstractNumId w:val="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A8"/>
    <w:rsid w:val="0002366C"/>
    <w:rsid w:val="00044A47"/>
    <w:rsid w:val="000637AA"/>
    <w:rsid w:val="0006624D"/>
    <w:rsid w:val="00071FB2"/>
    <w:rsid w:val="00095057"/>
    <w:rsid w:val="000B6FD6"/>
    <w:rsid w:val="000E313C"/>
    <w:rsid w:val="000E5938"/>
    <w:rsid w:val="000F0A47"/>
    <w:rsid w:val="00100A04"/>
    <w:rsid w:val="001024DF"/>
    <w:rsid w:val="00126BAE"/>
    <w:rsid w:val="00137C76"/>
    <w:rsid w:val="00152605"/>
    <w:rsid w:val="0016053F"/>
    <w:rsid w:val="0018241C"/>
    <w:rsid w:val="001B4BA2"/>
    <w:rsid w:val="001B4FE3"/>
    <w:rsid w:val="001B64A0"/>
    <w:rsid w:val="001B6564"/>
    <w:rsid w:val="001C5DCE"/>
    <w:rsid w:val="001E7F26"/>
    <w:rsid w:val="001F2B95"/>
    <w:rsid w:val="001F5A71"/>
    <w:rsid w:val="001F79F7"/>
    <w:rsid w:val="00247815"/>
    <w:rsid w:val="002545FE"/>
    <w:rsid w:val="00254E62"/>
    <w:rsid w:val="002621BC"/>
    <w:rsid w:val="002629BA"/>
    <w:rsid w:val="00286CC2"/>
    <w:rsid w:val="00295B94"/>
    <w:rsid w:val="00296977"/>
    <w:rsid w:val="002B6A69"/>
    <w:rsid w:val="002C174A"/>
    <w:rsid w:val="002D4E87"/>
    <w:rsid w:val="002E2C96"/>
    <w:rsid w:val="002F0DE7"/>
    <w:rsid w:val="002F14A8"/>
    <w:rsid w:val="00300326"/>
    <w:rsid w:val="00300A86"/>
    <w:rsid w:val="0031615E"/>
    <w:rsid w:val="00317912"/>
    <w:rsid w:val="00325099"/>
    <w:rsid w:val="00346F18"/>
    <w:rsid w:val="003551AC"/>
    <w:rsid w:val="00361DF7"/>
    <w:rsid w:val="00363AA4"/>
    <w:rsid w:val="00366ABA"/>
    <w:rsid w:val="00372B47"/>
    <w:rsid w:val="00375D84"/>
    <w:rsid w:val="00383E9C"/>
    <w:rsid w:val="003913EA"/>
    <w:rsid w:val="00393919"/>
    <w:rsid w:val="00394E99"/>
    <w:rsid w:val="003A138D"/>
    <w:rsid w:val="003A4EB4"/>
    <w:rsid w:val="003B0F4C"/>
    <w:rsid w:val="003B5F38"/>
    <w:rsid w:val="003C6A0D"/>
    <w:rsid w:val="003D4391"/>
    <w:rsid w:val="003D63F6"/>
    <w:rsid w:val="003E01B8"/>
    <w:rsid w:val="003E6180"/>
    <w:rsid w:val="003F6E8B"/>
    <w:rsid w:val="0040044E"/>
    <w:rsid w:val="004004A5"/>
    <w:rsid w:val="00401D8D"/>
    <w:rsid w:val="0041597C"/>
    <w:rsid w:val="0043654A"/>
    <w:rsid w:val="0043751E"/>
    <w:rsid w:val="00457340"/>
    <w:rsid w:val="00462534"/>
    <w:rsid w:val="004B0F19"/>
    <w:rsid w:val="004F2E57"/>
    <w:rsid w:val="004F4788"/>
    <w:rsid w:val="00507996"/>
    <w:rsid w:val="00513051"/>
    <w:rsid w:val="0051670E"/>
    <w:rsid w:val="005179A1"/>
    <w:rsid w:val="00524C16"/>
    <w:rsid w:val="00527EEA"/>
    <w:rsid w:val="00531028"/>
    <w:rsid w:val="00543AD9"/>
    <w:rsid w:val="005568EF"/>
    <w:rsid w:val="005615DE"/>
    <w:rsid w:val="005631B2"/>
    <w:rsid w:val="005720AC"/>
    <w:rsid w:val="00574990"/>
    <w:rsid w:val="0057579B"/>
    <w:rsid w:val="005922BB"/>
    <w:rsid w:val="00594544"/>
    <w:rsid w:val="005B295D"/>
    <w:rsid w:val="005B30EA"/>
    <w:rsid w:val="005C25DA"/>
    <w:rsid w:val="005C6E74"/>
    <w:rsid w:val="005F79B8"/>
    <w:rsid w:val="0062012C"/>
    <w:rsid w:val="0062230A"/>
    <w:rsid w:val="006567AD"/>
    <w:rsid w:val="00662460"/>
    <w:rsid w:val="00664D9D"/>
    <w:rsid w:val="00696539"/>
    <w:rsid w:val="006A2FBE"/>
    <w:rsid w:val="006B4FD5"/>
    <w:rsid w:val="006B7766"/>
    <w:rsid w:val="006D68F7"/>
    <w:rsid w:val="006E1520"/>
    <w:rsid w:val="006E42CE"/>
    <w:rsid w:val="006F7136"/>
    <w:rsid w:val="00705D27"/>
    <w:rsid w:val="00705E80"/>
    <w:rsid w:val="00716552"/>
    <w:rsid w:val="00725E0C"/>
    <w:rsid w:val="00726DED"/>
    <w:rsid w:val="00743ACB"/>
    <w:rsid w:val="007741EC"/>
    <w:rsid w:val="00780AA2"/>
    <w:rsid w:val="007B2B1C"/>
    <w:rsid w:val="007B6D1A"/>
    <w:rsid w:val="007F6C3A"/>
    <w:rsid w:val="00802275"/>
    <w:rsid w:val="008042EA"/>
    <w:rsid w:val="008120CF"/>
    <w:rsid w:val="0081735B"/>
    <w:rsid w:val="00822EAC"/>
    <w:rsid w:val="00831990"/>
    <w:rsid w:val="00842C9F"/>
    <w:rsid w:val="00846EA5"/>
    <w:rsid w:val="00851AE4"/>
    <w:rsid w:val="0086266D"/>
    <w:rsid w:val="0086267D"/>
    <w:rsid w:val="008656C5"/>
    <w:rsid w:val="00872AC7"/>
    <w:rsid w:val="00875588"/>
    <w:rsid w:val="00884397"/>
    <w:rsid w:val="008A050B"/>
    <w:rsid w:val="008A50F5"/>
    <w:rsid w:val="008B2092"/>
    <w:rsid w:val="008D0897"/>
    <w:rsid w:val="008D13C9"/>
    <w:rsid w:val="008F4362"/>
    <w:rsid w:val="008F6460"/>
    <w:rsid w:val="008F6EA0"/>
    <w:rsid w:val="009149C2"/>
    <w:rsid w:val="009220E6"/>
    <w:rsid w:val="009236C2"/>
    <w:rsid w:val="009645AD"/>
    <w:rsid w:val="00965233"/>
    <w:rsid w:val="00974583"/>
    <w:rsid w:val="00975E73"/>
    <w:rsid w:val="00986301"/>
    <w:rsid w:val="0099685F"/>
    <w:rsid w:val="009A221D"/>
    <w:rsid w:val="009A2A17"/>
    <w:rsid w:val="009A2E9B"/>
    <w:rsid w:val="009A4650"/>
    <w:rsid w:val="009C03E6"/>
    <w:rsid w:val="009C0907"/>
    <w:rsid w:val="009C4AEF"/>
    <w:rsid w:val="009D4741"/>
    <w:rsid w:val="009E7591"/>
    <w:rsid w:val="00A004B3"/>
    <w:rsid w:val="00A052B5"/>
    <w:rsid w:val="00A14836"/>
    <w:rsid w:val="00A25939"/>
    <w:rsid w:val="00A3234A"/>
    <w:rsid w:val="00A32D9C"/>
    <w:rsid w:val="00A43E2E"/>
    <w:rsid w:val="00A446FC"/>
    <w:rsid w:val="00A51736"/>
    <w:rsid w:val="00A57F32"/>
    <w:rsid w:val="00AA4AC9"/>
    <w:rsid w:val="00AB2F8E"/>
    <w:rsid w:val="00AB3E54"/>
    <w:rsid w:val="00AB3FB5"/>
    <w:rsid w:val="00AD2F60"/>
    <w:rsid w:val="00AF526C"/>
    <w:rsid w:val="00B02326"/>
    <w:rsid w:val="00B35C9E"/>
    <w:rsid w:val="00B36397"/>
    <w:rsid w:val="00B65191"/>
    <w:rsid w:val="00B664B1"/>
    <w:rsid w:val="00B72CF3"/>
    <w:rsid w:val="00B749A0"/>
    <w:rsid w:val="00B819C6"/>
    <w:rsid w:val="00B843A1"/>
    <w:rsid w:val="00B9136E"/>
    <w:rsid w:val="00B92BB5"/>
    <w:rsid w:val="00B944F9"/>
    <w:rsid w:val="00BA4E7B"/>
    <w:rsid w:val="00BB61A4"/>
    <w:rsid w:val="00BC6195"/>
    <w:rsid w:val="00BE415E"/>
    <w:rsid w:val="00BF0816"/>
    <w:rsid w:val="00BF3DEC"/>
    <w:rsid w:val="00BF4EC5"/>
    <w:rsid w:val="00C0266A"/>
    <w:rsid w:val="00C028C1"/>
    <w:rsid w:val="00C04ECE"/>
    <w:rsid w:val="00C050FF"/>
    <w:rsid w:val="00C1629D"/>
    <w:rsid w:val="00C234AD"/>
    <w:rsid w:val="00C43394"/>
    <w:rsid w:val="00C509E0"/>
    <w:rsid w:val="00C61941"/>
    <w:rsid w:val="00C64913"/>
    <w:rsid w:val="00C66867"/>
    <w:rsid w:val="00C7638A"/>
    <w:rsid w:val="00C9087B"/>
    <w:rsid w:val="00C91168"/>
    <w:rsid w:val="00C95F36"/>
    <w:rsid w:val="00CA6895"/>
    <w:rsid w:val="00CA7340"/>
    <w:rsid w:val="00CB1AE8"/>
    <w:rsid w:val="00CB28A0"/>
    <w:rsid w:val="00CB40A7"/>
    <w:rsid w:val="00CB4586"/>
    <w:rsid w:val="00CD4460"/>
    <w:rsid w:val="00CF18BF"/>
    <w:rsid w:val="00CF49B1"/>
    <w:rsid w:val="00D14416"/>
    <w:rsid w:val="00D1730F"/>
    <w:rsid w:val="00D37949"/>
    <w:rsid w:val="00D54967"/>
    <w:rsid w:val="00D65DCD"/>
    <w:rsid w:val="00D718CC"/>
    <w:rsid w:val="00D7227A"/>
    <w:rsid w:val="00D83472"/>
    <w:rsid w:val="00DB1416"/>
    <w:rsid w:val="00DE367C"/>
    <w:rsid w:val="00DE5E11"/>
    <w:rsid w:val="00DF50C1"/>
    <w:rsid w:val="00E22D2E"/>
    <w:rsid w:val="00E504AB"/>
    <w:rsid w:val="00E84675"/>
    <w:rsid w:val="00E852B0"/>
    <w:rsid w:val="00EA2DE4"/>
    <w:rsid w:val="00EA4F3C"/>
    <w:rsid w:val="00EA7C16"/>
    <w:rsid w:val="00EB1EC9"/>
    <w:rsid w:val="00EB6F73"/>
    <w:rsid w:val="00EC0D6B"/>
    <w:rsid w:val="00EC3AAB"/>
    <w:rsid w:val="00ED79CF"/>
    <w:rsid w:val="00EE1F10"/>
    <w:rsid w:val="00EE67D1"/>
    <w:rsid w:val="00F30401"/>
    <w:rsid w:val="00F72BA6"/>
    <w:rsid w:val="00F7508B"/>
    <w:rsid w:val="00F7714F"/>
    <w:rsid w:val="00F94186"/>
    <w:rsid w:val="00F9607D"/>
    <w:rsid w:val="00FA22EA"/>
    <w:rsid w:val="00FB37F0"/>
    <w:rsid w:val="00FB78A8"/>
    <w:rsid w:val="00FD3457"/>
    <w:rsid w:val="00FE7F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iPriority="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rFonts w:cs="Arial"/>
      <w:sz w:val="22"/>
      <w:szCs w:val="22"/>
      <w:lang w:eastAsia="en-US"/>
    </w:rPr>
  </w:style>
  <w:style w:type="paragraph" w:styleId="berschrift1">
    <w:name w:val="heading 1"/>
    <w:basedOn w:val="Standard"/>
    <w:next w:val="Standard"/>
    <w:link w:val="berschrift1Zchn"/>
    <w:uiPriority w:val="99"/>
    <w:qFormat/>
    <w:rsid w:val="00975E73"/>
    <w:pPr>
      <w:keepNext/>
      <w:keepLines/>
      <w:spacing w:before="480"/>
      <w:outlineLvl w:val="0"/>
    </w:pPr>
    <w:rPr>
      <w:rFonts w:eastAsia="Times New Roman"/>
      <w:b/>
      <w:bCs/>
      <w:color w:val="000000"/>
      <w:sz w:val="28"/>
      <w:szCs w:val="28"/>
      <w:lang w:eastAsia="de-DE"/>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lang w:eastAsia="de-DE"/>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sz w:val="20"/>
      <w:szCs w:val="20"/>
      <w:lang w:eastAsia="de-DE"/>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975E73"/>
    <w:rPr>
      <w:rFonts w:ascii="Arial" w:hAnsi="Arial" w:cs="Arial"/>
      <w:b/>
      <w:bCs/>
      <w:color w:val="000000"/>
      <w:sz w:val="28"/>
      <w:szCs w:val="28"/>
    </w:rPr>
  </w:style>
  <w:style w:type="character" w:customStyle="1" w:styleId="berschrift2Zchn">
    <w:name w:val="Überschrift 2 Zchn"/>
    <w:link w:val="berschrift2"/>
    <w:uiPriority w:val="99"/>
    <w:rsid w:val="00B749A0"/>
    <w:rPr>
      <w:rFonts w:ascii="Arial" w:hAnsi="Arial" w:cs="Arial"/>
      <w:b/>
      <w:bCs/>
      <w:sz w:val="26"/>
      <w:szCs w:val="26"/>
    </w:rPr>
  </w:style>
  <w:style w:type="character" w:customStyle="1" w:styleId="berschrift3Zchn">
    <w:name w:val="Überschrift 3 Zchn"/>
    <w:link w:val="berschrift3"/>
    <w:uiPriority w:val="99"/>
    <w:rsid w:val="00B749A0"/>
    <w:rPr>
      <w:rFonts w:ascii="Arial" w:hAnsi="Arial" w:cs="Arial"/>
      <w:b/>
      <w:bCs/>
    </w:rPr>
  </w:style>
  <w:style w:type="character" w:customStyle="1" w:styleId="berschrift4Zchn">
    <w:name w:val="Überschrift 4 Zchn"/>
    <w:link w:val="berschrift4"/>
    <w:uiPriority w:val="99"/>
    <w:rsid w:val="00B749A0"/>
    <w:rPr>
      <w:rFonts w:ascii="Arial" w:hAnsi="Arial" w:cs="Arial"/>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pPr>
    <w:rPr>
      <w:rFonts w:eastAsia="Times New Roman"/>
      <w:color w:val="000000"/>
      <w:spacing w:val="5"/>
      <w:kern w:val="28"/>
      <w:sz w:val="52"/>
      <w:szCs w:val="52"/>
      <w:lang w:eastAsia="de-DE"/>
    </w:rPr>
  </w:style>
  <w:style w:type="character" w:customStyle="1" w:styleId="TitelZchn">
    <w:name w:val="Titel Zchn"/>
    <w:link w:val="Titel"/>
    <w:uiPriority w:val="99"/>
    <w:rsid w:val="00A052B5"/>
    <w:rPr>
      <w:rFonts w:ascii="Arial" w:hAnsi="Arial" w:cs="Arial"/>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lang w:eastAsia="de-DE"/>
    </w:rPr>
  </w:style>
  <w:style w:type="character" w:customStyle="1" w:styleId="UntertitelZchn">
    <w:name w:val="Untertitel Zchn"/>
    <w:link w:val="Untertitel"/>
    <w:uiPriority w:val="99"/>
    <w:rsid w:val="00975E73"/>
    <w:rPr>
      <w:rFonts w:ascii="Arial" w:hAnsi="Arial" w:cs="Arial"/>
      <w:i/>
      <w:iCs/>
      <w:color w:val="000000"/>
      <w:spacing w:val="15"/>
      <w:sz w:val="24"/>
      <w:szCs w:val="24"/>
    </w:rPr>
  </w:style>
  <w:style w:type="paragraph" w:styleId="Kopfzeile">
    <w:name w:val="header"/>
    <w:basedOn w:val="Standard"/>
    <w:link w:val="KopfzeileZchn"/>
    <w:uiPriority w:val="99"/>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paragraph" w:styleId="Listenabsatz">
    <w:name w:val="List Paragraph"/>
    <w:basedOn w:val="Standard"/>
    <w:uiPriority w:val="34"/>
    <w:qFormat/>
    <w:rsid w:val="005C25DA"/>
    <w:pPr>
      <w:ind w:left="720"/>
    </w:pPr>
  </w:style>
  <w:style w:type="paragraph" w:customStyle="1" w:styleId="Frage">
    <w:name w:val="Frage"/>
    <w:basedOn w:val="Standard"/>
    <w:uiPriority w:val="99"/>
    <w:rsid w:val="005C25DA"/>
    <w:pPr>
      <w:numPr>
        <w:ilvl w:val="1"/>
        <w:numId w:val="3"/>
      </w:numPr>
      <w:spacing w:after="120" w:line="240" w:lineRule="auto"/>
      <w:ind w:right="851"/>
    </w:pPr>
    <w:rPr>
      <w:rFonts w:ascii="Verdana" w:eastAsia="Times New Roman" w:hAnsi="Verdana" w:cs="Verdana"/>
      <w:sz w:val="18"/>
      <w:szCs w:val="18"/>
      <w:lang w:eastAsia="de-DE"/>
    </w:rPr>
  </w:style>
  <w:style w:type="paragraph" w:customStyle="1" w:styleId="Aufgabennummer">
    <w:name w:val="Aufgabennummer"/>
    <w:basedOn w:val="Standard"/>
    <w:uiPriority w:val="99"/>
    <w:rsid w:val="005C25DA"/>
    <w:pPr>
      <w:numPr>
        <w:numId w:val="3"/>
      </w:numPr>
      <w:tabs>
        <w:tab w:val="right" w:pos="9639"/>
      </w:tabs>
      <w:spacing w:before="240" w:line="240" w:lineRule="auto"/>
      <w:jc w:val="left"/>
    </w:pPr>
    <w:rPr>
      <w:rFonts w:ascii="Verdana" w:eastAsia="Times New Roman" w:hAnsi="Verdana" w:cs="Verdana"/>
      <w:b/>
      <w:bCs/>
      <w:sz w:val="18"/>
      <w:szCs w:val="18"/>
      <w:lang w:eastAsia="de-DE"/>
    </w:rPr>
  </w:style>
  <w:style w:type="paragraph" w:styleId="StandardWeb">
    <w:name w:val="Normal (Web)"/>
    <w:basedOn w:val="Standard"/>
    <w:uiPriority w:val="99"/>
    <w:semiHidden/>
    <w:rsid w:val="00372B47"/>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Fett">
    <w:name w:val="Strong"/>
    <w:uiPriority w:val="99"/>
    <w:qFormat/>
    <w:rsid w:val="00372B47"/>
    <w:rPr>
      <w:b/>
      <w:bCs/>
    </w:rPr>
  </w:style>
  <w:style w:type="paragraph" w:styleId="berarbeitung">
    <w:name w:val="Revision"/>
    <w:hidden/>
    <w:uiPriority w:val="99"/>
    <w:semiHidden/>
    <w:rsid w:val="00E84675"/>
    <w:rPr>
      <w:rFonts w:cs="Arial"/>
      <w:sz w:val="22"/>
      <w:szCs w:val="22"/>
      <w:lang w:eastAsia="en-US"/>
    </w:rPr>
  </w:style>
  <w:style w:type="paragraph" w:styleId="Sprechblasentext">
    <w:name w:val="Balloon Text"/>
    <w:basedOn w:val="Standard"/>
    <w:link w:val="SprechblasentextZchn"/>
    <w:uiPriority w:val="99"/>
    <w:semiHidden/>
    <w:rsid w:val="00E84675"/>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84675"/>
    <w:rPr>
      <w:rFonts w:ascii="Tahoma" w:hAnsi="Tahoma" w:cs="Tahoma"/>
      <w:sz w:val="16"/>
      <w:szCs w:val="16"/>
      <w:lang w:eastAsia="en-US"/>
    </w:rPr>
  </w:style>
  <w:style w:type="character" w:styleId="Hyperlink">
    <w:name w:val="Hyperlink"/>
    <w:uiPriority w:val="99"/>
    <w:rsid w:val="00780AA2"/>
    <w:rPr>
      <w:rFonts w:cs="Times New Roman"/>
      <w:color w:val="0000FF"/>
      <w:u w:val="single"/>
    </w:rPr>
  </w:style>
  <w:style w:type="paragraph" w:styleId="Textkrper">
    <w:name w:val="Body Text"/>
    <w:basedOn w:val="Standard"/>
    <w:link w:val="TextkrperZchn"/>
    <w:semiHidden/>
    <w:rsid w:val="0018241C"/>
    <w:pPr>
      <w:spacing w:line="240" w:lineRule="auto"/>
      <w:jc w:val="left"/>
    </w:pPr>
    <w:rPr>
      <w:rFonts w:ascii="Verdana" w:eastAsia="Times New Roman" w:hAnsi="Verdana" w:cs="Times New Roman"/>
      <w:sz w:val="18"/>
      <w:szCs w:val="20"/>
      <w:lang w:eastAsia="de-DE"/>
    </w:rPr>
  </w:style>
  <w:style w:type="character" w:customStyle="1" w:styleId="TextkrperZchn">
    <w:name w:val="Textkörper Zchn"/>
    <w:link w:val="Textkrper"/>
    <w:semiHidden/>
    <w:rsid w:val="0018241C"/>
    <w:rPr>
      <w:rFonts w:ascii="Verdana" w:eastAsia="Times New Roman" w:hAnsi="Verdana"/>
      <w:sz w:val="18"/>
    </w:rPr>
  </w:style>
  <w:style w:type="table" w:styleId="Tabellenraster">
    <w:name w:val="Table Grid"/>
    <w:basedOn w:val="NormaleTabelle"/>
    <w:uiPriority w:val="59"/>
    <w:rsid w:val="009A221D"/>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uiPriority w:val="99"/>
    <w:semiHidden/>
    <w:rsid w:val="00846EA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iPriority="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rFonts w:cs="Arial"/>
      <w:sz w:val="22"/>
      <w:szCs w:val="22"/>
      <w:lang w:eastAsia="en-US"/>
    </w:rPr>
  </w:style>
  <w:style w:type="paragraph" w:styleId="berschrift1">
    <w:name w:val="heading 1"/>
    <w:basedOn w:val="Standard"/>
    <w:next w:val="Standard"/>
    <w:link w:val="berschrift1Zchn"/>
    <w:uiPriority w:val="99"/>
    <w:qFormat/>
    <w:rsid w:val="00975E73"/>
    <w:pPr>
      <w:keepNext/>
      <w:keepLines/>
      <w:spacing w:before="480"/>
      <w:outlineLvl w:val="0"/>
    </w:pPr>
    <w:rPr>
      <w:rFonts w:eastAsia="Times New Roman"/>
      <w:b/>
      <w:bCs/>
      <w:color w:val="000000"/>
      <w:sz w:val="28"/>
      <w:szCs w:val="28"/>
      <w:lang w:eastAsia="de-DE"/>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lang w:eastAsia="de-DE"/>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sz w:val="20"/>
      <w:szCs w:val="20"/>
      <w:lang w:eastAsia="de-DE"/>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975E73"/>
    <w:rPr>
      <w:rFonts w:ascii="Arial" w:hAnsi="Arial" w:cs="Arial"/>
      <w:b/>
      <w:bCs/>
      <w:color w:val="000000"/>
      <w:sz w:val="28"/>
      <w:szCs w:val="28"/>
    </w:rPr>
  </w:style>
  <w:style w:type="character" w:customStyle="1" w:styleId="berschrift2Zchn">
    <w:name w:val="Überschrift 2 Zchn"/>
    <w:link w:val="berschrift2"/>
    <w:uiPriority w:val="99"/>
    <w:rsid w:val="00B749A0"/>
    <w:rPr>
      <w:rFonts w:ascii="Arial" w:hAnsi="Arial" w:cs="Arial"/>
      <w:b/>
      <w:bCs/>
      <w:sz w:val="26"/>
      <w:szCs w:val="26"/>
    </w:rPr>
  </w:style>
  <w:style w:type="character" w:customStyle="1" w:styleId="berschrift3Zchn">
    <w:name w:val="Überschrift 3 Zchn"/>
    <w:link w:val="berschrift3"/>
    <w:uiPriority w:val="99"/>
    <w:rsid w:val="00B749A0"/>
    <w:rPr>
      <w:rFonts w:ascii="Arial" w:hAnsi="Arial" w:cs="Arial"/>
      <w:b/>
      <w:bCs/>
    </w:rPr>
  </w:style>
  <w:style w:type="character" w:customStyle="1" w:styleId="berschrift4Zchn">
    <w:name w:val="Überschrift 4 Zchn"/>
    <w:link w:val="berschrift4"/>
    <w:uiPriority w:val="99"/>
    <w:rsid w:val="00B749A0"/>
    <w:rPr>
      <w:rFonts w:ascii="Arial" w:hAnsi="Arial" w:cs="Arial"/>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pPr>
    <w:rPr>
      <w:rFonts w:eastAsia="Times New Roman"/>
      <w:color w:val="000000"/>
      <w:spacing w:val="5"/>
      <w:kern w:val="28"/>
      <w:sz w:val="52"/>
      <w:szCs w:val="52"/>
      <w:lang w:eastAsia="de-DE"/>
    </w:rPr>
  </w:style>
  <w:style w:type="character" w:customStyle="1" w:styleId="TitelZchn">
    <w:name w:val="Titel Zchn"/>
    <w:link w:val="Titel"/>
    <w:uiPriority w:val="99"/>
    <w:rsid w:val="00A052B5"/>
    <w:rPr>
      <w:rFonts w:ascii="Arial" w:hAnsi="Arial" w:cs="Arial"/>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lang w:eastAsia="de-DE"/>
    </w:rPr>
  </w:style>
  <w:style w:type="character" w:customStyle="1" w:styleId="UntertitelZchn">
    <w:name w:val="Untertitel Zchn"/>
    <w:link w:val="Untertitel"/>
    <w:uiPriority w:val="99"/>
    <w:rsid w:val="00975E73"/>
    <w:rPr>
      <w:rFonts w:ascii="Arial" w:hAnsi="Arial" w:cs="Arial"/>
      <w:i/>
      <w:iCs/>
      <w:color w:val="000000"/>
      <w:spacing w:val="15"/>
      <w:sz w:val="24"/>
      <w:szCs w:val="24"/>
    </w:rPr>
  </w:style>
  <w:style w:type="paragraph" w:styleId="Kopfzeile">
    <w:name w:val="header"/>
    <w:basedOn w:val="Standard"/>
    <w:link w:val="KopfzeileZchn"/>
    <w:uiPriority w:val="99"/>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paragraph" w:styleId="Listenabsatz">
    <w:name w:val="List Paragraph"/>
    <w:basedOn w:val="Standard"/>
    <w:uiPriority w:val="34"/>
    <w:qFormat/>
    <w:rsid w:val="005C25DA"/>
    <w:pPr>
      <w:ind w:left="720"/>
    </w:pPr>
  </w:style>
  <w:style w:type="paragraph" w:customStyle="1" w:styleId="Frage">
    <w:name w:val="Frage"/>
    <w:basedOn w:val="Standard"/>
    <w:uiPriority w:val="99"/>
    <w:rsid w:val="005C25DA"/>
    <w:pPr>
      <w:numPr>
        <w:ilvl w:val="1"/>
        <w:numId w:val="3"/>
      </w:numPr>
      <w:spacing w:after="120" w:line="240" w:lineRule="auto"/>
      <w:ind w:right="851"/>
    </w:pPr>
    <w:rPr>
      <w:rFonts w:ascii="Verdana" w:eastAsia="Times New Roman" w:hAnsi="Verdana" w:cs="Verdana"/>
      <w:sz w:val="18"/>
      <w:szCs w:val="18"/>
      <w:lang w:eastAsia="de-DE"/>
    </w:rPr>
  </w:style>
  <w:style w:type="paragraph" w:customStyle="1" w:styleId="Aufgabennummer">
    <w:name w:val="Aufgabennummer"/>
    <w:basedOn w:val="Standard"/>
    <w:uiPriority w:val="99"/>
    <w:rsid w:val="005C25DA"/>
    <w:pPr>
      <w:numPr>
        <w:numId w:val="3"/>
      </w:numPr>
      <w:tabs>
        <w:tab w:val="right" w:pos="9639"/>
      </w:tabs>
      <w:spacing w:before="240" w:line="240" w:lineRule="auto"/>
      <w:jc w:val="left"/>
    </w:pPr>
    <w:rPr>
      <w:rFonts w:ascii="Verdana" w:eastAsia="Times New Roman" w:hAnsi="Verdana" w:cs="Verdana"/>
      <w:b/>
      <w:bCs/>
      <w:sz w:val="18"/>
      <w:szCs w:val="18"/>
      <w:lang w:eastAsia="de-DE"/>
    </w:rPr>
  </w:style>
  <w:style w:type="paragraph" w:styleId="StandardWeb">
    <w:name w:val="Normal (Web)"/>
    <w:basedOn w:val="Standard"/>
    <w:uiPriority w:val="99"/>
    <w:semiHidden/>
    <w:rsid w:val="00372B47"/>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Fett">
    <w:name w:val="Strong"/>
    <w:uiPriority w:val="99"/>
    <w:qFormat/>
    <w:rsid w:val="00372B47"/>
    <w:rPr>
      <w:b/>
      <w:bCs/>
    </w:rPr>
  </w:style>
  <w:style w:type="paragraph" w:styleId="berarbeitung">
    <w:name w:val="Revision"/>
    <w:hidden/>
    <w:uiPriority w:val="99"/>
    <w:semiHidden/>
    <w:rsid w:val="00E84675"/>
    <w:rPr>
      <w:rFonts w:cs="Arial"/>
      <w:sz w:val="22"/>
      <w:szCs w:val="22"/>
      <w:lang w:eastAsia="en-US"/>
    </w:rPr>
  </w:style>
  <w:style w:type="paragraph" w:styleId="Sprechblasentext">
    <w:name w:val="Balloon Text"/>
    <w:basedOn w:val="Standard"/>
    <w:link w:val="SprechblasentextZchn"/>
    <w:uiPriority w:val="99"/>
    <w:semiHidden/>
    <w:rsid w:val="00E84675"/>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84675"/>
    <w:rPr>
      <w:rFonts w:ascii="Tahoma" w:hAnsi="Tahoma" w:cs="Tahoma"/>
      <w:sz w:val="16"/>
      <w:szCs w:val="16"/>
      <w:lang w:eastAsia="en-US"/>
    </w:rPr>
  </w:style>
  <w:style w:type="character" w:styleId="Hyperlink">
    <w:name w:val="Hyperlink"/>
    <w:uiPriority w:val="99"/>
    <w:rsid w:val="00780AA2"/>
    <w:rPr>
      <w:rFonts w:cs="Times New Roman"/>
      <w:color w:val="0000FF"/>
      <w:u w:val="single"/>
    </w:rPr>
  </w:style>
  <w:style w:type="paragraph" w:styleId="Textkrper">
    <w:name w:val="Body Text"/>
    <w:basedOn w:val="Standard"/>
    <w:link w:val="TextkrperZchn"/>
    <w:semiHidden/>
    <w:rsid w:val="0018241C"/>
    <w:pPr>
      <w:spacing w:line="240" w:lineRule="auto"/>
      <w:jc w:val="left"/>
    </w:pPr>
    <w:rPr>
      <w:rFonts w:ascii="Verdana" w:eastAsia="Times New Roman" w:hAnsi="Verdana" w:cs="Times New Roman"/>
      <w:sz w:val="18"/>
      <w:szCs w:val="20"/>
      <w:lang w:eastAsia="de-DE"/>
    </w:rPr>
  </w:style>
  <w:style w:type="character" w:customStyle="1" w:styleId="TextkrperZchn">
    <w:name w:val="Textkörper Zchn"/>
    <w:link w:val="Textkrper"/>
    <w:semiHidden/>
    <w:rsid w:val="0018241C"/>
    <w:rPr>
      <w:rFonts w:ascii="Verdana" w:eastAsia="Times New Roman" w:hAnsi="Verdana"/>
      <w:sz w:val="18"/>
    </w:rPr>
  </w:style>
  <w:style w:type="table" w:styleId="Tabellenraster">
    <w:name w:val="Table Grid"/>
    <w:basedOn w:val="NormaleTabelle"/>
    <w:uiPriority w:val="59"/>
    <w:rsid w:val="009A221D"/>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zhaltertext">
    <w:name w:val="Placeholder Text"/>
    <w:uiPriority w:val="99"/>
    <w:semiHidden/>
    <w:rsid w:val="00846E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12943">
      <w:marLeft w:val="0"/>
      <w:marRight w:val="0"/>
      <w:marTop w:val="0"/>
      <w:marBottom w:val="0"/>
      <w:divBdr>
        <w:top w:val="none" w:sz="0" w:space="0" w:color="auto"/>
        <w:left w:val="none" w:sz="0" w:space="0" w:color="auto"/>
        <w:bottom w:val="none" w:sz="0" w:space="0" w:color="auto"/>
        <w:right w:val="none" w:sz="0" w:space="0" w:color="auto"/>
      </w:divBdr>
      <w:divsChild>
        <w:div w:id="432212944">
          <w:marLeft w:val="0"/>
          <w:marRight w:val="0"/>
          <w:marTop w:val="0"/>
          <w:marBottom w:val="0"/>
          <w:divBdr>
            <w:top w:val="none" w:sz="0" w:space="0" w:color="auto"/>
            <w:left w:val="none" w:sz="0" w:space="0" w:color="auto"/>
            <w:bottom w:val="none" w:sz="0" w:space="0" w:color="auto"/>
            <w:right w:val="none" w:sz="0" w:space="0" w:color="auto"/>
          </w:divBdr>
        </w:div>
      </w:divsChild>
    </w:div>
    <w:div w:id="432212945">
      <w:marLeft w:val="0"/>
      <w:marRight w:val="0"/>
      <w:marTop w:val="0"/>
      <w:marBottom w:val="0"/>
      <w:divBdr>
        <w:top w:val="none" w:sz="0" w:space="0" w:color="auto"/>
        <w:left w:val="none" w:sz="0" w:space="0" w:color="auto"/>
        <w:bottom w:val="none" w:sz="0" w:space="0" w:color="auto"/>
        <w:right w:val="none" w:sz="0" w:space="0" w:color="auto"/>
      </w:divBdr>
    </w:div>
    <w:div w:id="432212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olleyball-trainier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C04C9-3F1F-4E12-8134-DD2BD036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5731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6627</CharactersWithSpaces>
  <SharedDoc>false</SharedDoc>
  <HLinks>
    <vt:vector size="6" baseType="variant">
      <vt:variant>
        <vt:i4>5373975</vt:i4>
      </vt:variant>
      <vt:variant>
        <vt:i4>0</vt:i4>
      </vt:variant>
      <vt:variant>
        <vt:i4>0</vt:i4>
      </vt:variant>
      <vt:variant>
        <vt:i4>5</vt:i4>
      </vt:variant>
      <vt:variant>
        <vt:lpwstr>http://www.volleyball-trainieren.de/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Kantimm</dc:creator>
  <cp:lastModifiedBy>Wolfgang Cronauer</cp:lastModifiedBy>
  <cp:revision>5</cp:revision>
  <cp:lastPrinted>2012-12-15T20:16:00Z</cp:lastPrinted>
  <dcterms:created xsi:type="dcterms:W3CDTF">2013-07-05T06:45:00Z</dcterms:created>
  <dcterms:modified xsi:type="dcterms:W3CDTF">2013-07-17T15:35:00Z</dcterms:modified>
</cp:coreProperties>
</file>